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9262017"/>
    <w:bookmarkStart w:id="1" w:name="_Toc19262832"/>
    <w:bookmarkStart w:id="2" w:name="_Toc19274779"/>
    <w:bookmarkStart w:id="3" w:name="_Toc19516527"/>
    <w:bookmarkStart w:id="4" w:name="_Toc19516657"/>
    <w:bookmarkStart w:id="5" w:name="_Toc19772927"/>
    <w:bookmarkStart w:id="6" w:name="_Toc19773990"/>
    <w:bookmarkStart w:id="7" w:name="_Toc61247490"/>
    <w:bookmarkStart w:id="8" w:name="_Toc61257805"/>
    <w:p w:rsidR="009319DA" w:rsidRPr="000C6167" w:rsidRDefault="00F9620B" w:rsidP="006F3B26">
      <w:pPr>
        <w:pStyle w:val="Title"/>
        <w:rPr>
          <w:rFonts w:asciiTheme="minorHAnsi" w:hAnsiTheme="minorHAnsi" w:cstheme="minorHAnsi"/>
        </w:rPr>
      </w:pPr>
      <w:sdt>
        <w:sdtPr>
          <w:rPr>
            <w:rFonts w:asciiTheme="minorHAnsi" w:hAnsiTheme="minorHAnsi" w:cstheme="minorHAnsi"/>
          </w:rPr>
          <w:alias w:val="Title"/>
          <w:tag w:val=""/>
          <w:id w:val="-1973364542"/>
          <w:placeholder>
            <w:docPart w:val="F11DE7713FD3433EBC317020858238C5"/>
          </w:placeholder>
          <w:dataBinding w:prefixMappings="xmlns:ns0='http://purl.org/dc/elements/1.1/' xmlns:ns1='http://schemas.openxmlformats.org/package/2006/metadata/core-properties' " w:xpath="/ns1:coreProperties[1]/ns0:title[1]" w:storeItemID="{6C3C8BC8-F283-45AE-878A-BAB7291924A1}"/>
          <w:text/>
        </w:sdtPr>
        <w:sdtEndPr/>
        <w:sdtContent>
          <w:r w:rsidR="00100732" w:rsidRPr="000C6167">
            <w:rPr>
              <w:rFonts w:asciiTheme="minorHAnsi" w:hAnsiTheme="minorHAnsi" w:cstheme="minorHAnsi"/>
            </w:rPr>
            <w:t>Authorize to Release BPG</w:t>
          </w:r>
        </w:sdtContent>
      </w:sdt>
      <w:bookmarkEnd w:id="0"/>
      <w:bookmarkEnd w:id="1"/>
      <w:bookmarkEnd w:id="2"/>
      <w:bookmarkEnd w:id="3"/>
      <w:bookmarkEnd w:id="4"/>
      <w:bookmarkEnd w:id="5"/>
      <w:bookmarkEnd w:id="6"/>
      <w:bookmarkEnd w:id="7"/>
      <w:bookmarkEnd w:id="8"/>
    </w:p>
    <w:p w:rsidR="007A5B34" w:rsidRPr="000C6167" w:rsidRDefault="007A5B34" w:rsidP="006F3B26">
      <w:pPr>
        <w:pStyle w:val="Heading1"/>
        <w:rPr>
          <w:rFonts w:asciiTheme="minorHAnsi" w:hAnsiTheme="minorHAnsi" w:cstheme="minorHAnsi"/>
        </w:rPr>
      </w:pPr>
      <w:bookmarkStart w:id="9" w:name="_Toc61247491"/>
      <w:bookmarkStart w:id="10" w:name="_Toc61257806"/>
      <w:r w:rsidRPr="000C6167">
        <w:rPr>
          <w:rFonts w:asciiTheme="minorHAnsi" w:hAnsiTheme="minorHAnsi" w:cstheme="minorHAnsi"/>
        </w:rPr>
        <w:t>OBJECTIVE</w:t>
      </w:r>
      <w:bookmarkEnd w:id="9"/>
      <w:bookmarkEnd w:id="10"/>
    </w:p>
    <w:p w:rsidR="007A5B34" w:rsidRPr="000C6167" w:rsidRDefault="00100732" w:rsidP="006F3B26">
      <w:pPr>
        <w:rPr>
          <w:rFonts w:asciiTheme="minorHAnsi" w:hAnsiTheme="minorHAnsi" w:cstheme="minorHAnsi"/>
        </w:rPr>
      </w:pPr>
      <w:r w:rsidRPr="000C6167">
        <w:rPr>
          <w:rFonts w:asciiTheme="minorHAnsi" w:hAnsiTheme="minorHAnsi" w:cstheme="minorHAnsi"/>
        </w:rPr>
        <w:t>To provide guidance on how to use the Authorize to Release functionality in PeopleSoft to users and functional leads.</w:t>
      </w:r>
    </w:p>
    <w:p w:rsidR="007A5B34" w:rsidRPr="000C6167" w:rsidRDefault="007A5B34" w:rsidP="006F3B26">
      <w:pPr>
        <w:rPr>
          <w:rFonts w:asciiTheme="minorHAnsi" w:hAnsiTheme="minorHAnsi" w:cstheme="minorHAnsi"/>
        </w:rPr>
      </w:pPr>
      <w:r w:rsidRPr="000C6167">
        <w:rPr>
          <w:rStyle w:val="BodyTextChar"/>
          <w:rFonts w:asciiTheme="minorHAnsi" w:hAnsiTheme="minorHAnsi" w:cstheme="minorHAnsi"/>
          <w:b/>
          <w:sz w:val="32"/>
          <w:szCs w:val="32"/>
        </w:rPr>
        <w:t>PEOPLESOFT CATEGORY</w:t>
      </w:r>
      <w:r w:rsidRPr="000C6167">
        <w:rPr>
          <w:rStyle w:val="BodyTextChar"/>
          <w:rFonts w:asciiTheme="minorHAnsi" w:hAnsiTheme="minorHAnsi" w:cstheme="minorHAnsi"/>
          <w:sz w:val="32"/>
          <w:szCs w:val="32"/>
        </w:rPr>
        <w:t xml:space="preserve">: </w:t>
      </w:r>
      <w:sdt>
        <w:sdtPr>
          <w:rPr>
            <w:rStyle w:val="BodyTextChar"/>
            <w:rFonts w:asciiTheme="minorHAnsi" w:hAnsiTheme="minorHAnsi" w:cstheme="minorHAnsi"/>
            <w:sz w:val="32"/>
            <w:szCs w:val="32"/>
          </w:rPr>
          <w:alias w:val="Category"/>
          <w:tag w:val=""/>
          <w:id w:val="455994581"/>
          <w:placeholder>
            <w:docPart w:val="8A1558DF1A6940AF99D22061DB4886B9"/>
          </w:placeholder>
          <w:dataBinding w:prefixMappings="xmlns:ns0='http://purl.org/dc/elements/1.1/' xmlns:ns1='http://schemas.openxmlformats.org/package/2006/metadata/core-properties' " w:xpath="/ns1:coreProperties[1]/ns1:category[1]" w:storeItemID="{6C3C8BC8-F283-45AE-878A-BAB7291924A1}"/>
          <w:text/>
        </w:sdtPr>
        <w:sdtEndPr>
          <w:rPr>
            <w:rStyle w:val="BodyTextChar"/>
          </w:rPr>
        </w:sdtEndPr>
        <w:sdtContent>
          <w:r w:rsidR="00100732" w:rsidRPr="000C6167">
            <w:rPr>
              <w:rStyle w:val="BodyTextChar"/>
              <w:rFonts w:asciiTheme="minorHAnsi" w:hAnsiTheme="minorHAnsi" w:cstheme="minorHAnsi"/>
              <w:sz w:val="32"/>
              <w:szCs w:val="32"/>
            </w:rPr>
            <w:t>Campus Community</w:t>
          </w:r>
        </w:sdtContent>
      </w:sdt>
    </w:p>
    <w:sdt>
      <w:sdtPr>
        <w:rPr>
          <w:rFonts w:asciiTheme="minorHAnsi" w:hAnsiTheme="minorHAnsi" w:cstheme="minorHAnsi"/>
          <w:b w:val="0"/>
          <w:sz w:val="24"/>
          <w:u w:val="none"/>
        </w:rPr>
        <w:id w:val="-110742435"/>
        <w:docPartObj>
          <w:docPartGallery w:val="Table of Contents"/>
          <w:docPartUnique/>
        </w:docPartObj>
      </w:sdtPr>
      <w:sdtEndPr>
        <w:rPr>
          <w:noProof/>
        </w:rPr>
      </w:sdtEndPr>
      <w:sdtContent>
        <w:p w:rsidR="007A5B34" w:rsidRPr="000C6167" w:rsidRDefault="007A5B34" w:rsidP="006F3B26">
          <w:pPr>
            <w:pStyle w:val="TOCHeading"/>
            <w:rPr>
              <w:rFonts w:asciiTheme="minorHAnsi" w:hAnsiTheme="minorHAnsi" w:cstheme="minorHAnsi"/>
            </w:rPr>
          </w:pPr>
          <w:r w:rsidRPr="000C6167">
            <w:rPr>
              <w:rFonts w:asciiTheme="minorHAnsi" w:hAnsiTheme="minorHAnsi" w:cstheme="minorHAnsi"/>
            </w:rPr>
            <w:t>TABLE OF CONTENTS</w:t>
          </w:r>
        </w:p>
        <w:p w:rsidR="00FB3137" w:rsidRDefault="007A5B34">
          <w:pPr>
            <w:pStyle w:val="TOC1"/>
            <w:rPr>
              <w:rFonts w:asciiTheme="minorHAnsi" w:eastAsiaTheme="minorEastAsia" w:hAnsiTheme="minorHAnsi" w:cstheme="minorBidi"/>
              <w:b w:val="0"/>
              <w:bCs w:val="0"/>
              <w:caps w:val="0"/>
              <w:sz w:val="22"/>
              <w:szCs w:val="22"/>
            </w:rPr>
          </w:pPr>
          <w:r w:rsidRPr="000C6167">
            <w:rPr>
              <w:rFonts w:asciiTheme="minorHAnsi" w:hAnsiTheme="minorHAnsi" w:cstheme="minorHAnsi"/>
            </w:rPr>
            <w:fldChar w:fldCharType="begin"/>
          </w:r>
          <w:r w:rsidRPr="000C6167">
            <w:rPr>
              <w:rFonts w:asciiTheme="minorHAnsi" w:hAnsiTheme="minorHAnsi" w:cstheme="minorHAnsi"/>
            </w:rPr>
            <w:instrText xml:space="preserve"> TOC \o "1-3" \h \z \u </w:instrText>
          </w:r>
          <w:r w:rsidRPr="000C6167">
            <w:rPr>
              <w:rFonts w:asciiTheme="minorHAnsi" w:hAnsiTheme="minorHAnsi" w:cstheme="minorHAnsi"/>
            </w:rPr>
            <w:fldChar w:fldCharType="separate"/>
          </w:r>
          <w:hyperlink w:anchor="_Toc61257807" w:history="1">
            <w:r w:rsidR="00FB3137" w:rsidRPr="002C642D">
              <w:rPr>
                <w:rStyle w:val="Hyperlink"/>
                <w:rFonts w:cstheme="minorHAnsi"/>
              </w:rPr>
              <w:t>Background &amp; Purpose</w:t>
            </w:r>
            <w:r w:rsidR="00FB3137">
              <w:rPr>
                <w:webHidden/>
              </w:rPr>
              <w:tab/>
            </w:r>
            <w:r w:rsidR="00FB3137">
              <w:rPr>
                <w:webHidden/>
              </w:rPr>
              <w:fldChar w:fldCharType="begin"/>
            </w:r>
            <w:r w:rsidR="00FB3137">
              <w:rPr>
                <w:webHidden/>
              </w:rPr>
              <w:instrText xml:space="preserve"> PAGEREF _Toc61257807 \h </w:instrText>
            </w:r>
            <w:r w:rsidR="00FB3137">
              <w:rPr>
                <w:webHidden/>
              </w:rPr>
            </w:r>
            <w:r w:rsidR="00FB3137">
              <w:rPr>
                <w:webHidden/>
              </w:rPr>
              <w:fldChar w:fldCharType="separate"/>
            </w:r>
            <w:r w:rsidR="00FB3137">
              <w:rPr>
                <w:webHidden/>
              </w:rPr>
              <w:t>3</w:t>
            </w:r>
            <w:r w:rsidR="00FB3137">
              <w:rPr>
                <w:webHidden/>
              </w:rPr>
              <w:fldChar w:fldCharType="end"/>
            </w:r>
          </w:hyperlink>
        </w:p>
        <w:p w:rsidR="00FB3137" w:rsidRDefault="00FB3137">
          <w:pPr>
            <w:pStyle w:val="TOC1"/>
            <w:rPr>
              <w:rFonts w:asciiTheme="minorHAnsi" w:eastAsiaTheme="minorEastAsia" w:hAnsiTheme="minorHAnsi" w:cstheme="minorBidi"/>
              <w:b w:val="0"/>
              <w:bCs w:val="0"/>
              <w:caps w:val="0"/>
              <w:sz w:val="22"/>
              <w:szCs w:val="22"/>
            </w:rPr>
          </w:pPr>
          <w:hyperlink w:anchor="_Toc61257808" w:history="1">
            <w:r w:rsidRPr="002C642D">
              <w:rPr>
                <w:rStyle w:val="Hyperlink"/>
                <w:rFonts w:cstheme="minorHAnsi"/>
              </w:rPr>
              <w:t>Setup</w:t>
            </w:r>
            <w:r>
              <w:rPr>
                <w:webHidden/>
              </w:rPr>
              <w:tab/>
            </w:r>
            <w:r>
              <w:rPr>
                <w:webHidden/>
              </w:rPr>
              <w:fldChar w:fldCharType="begin"/>
            </w:r>
            <w:r>
              <w:rPr>
                <w:webHidden/>
              </w:rPr>
              <w:instrText xml:space="preserve"> PAGEREF _Toc61257808 \h </w:instrText>
            </w:r>
            <w:r>
              <w:rPr>
                <w:webHidden/>
              </w:rPr>
            </w:r>
            <w:r>
              <w:rPr>
                <w:webHidden/>
              </w:rPr>
              <w:fldChar w:fldCharType="separate"/>
            </w:r>
            <w:r>
              <w:rPr>
                <w:webHidden/>
              </w:rPr>
              <w:t>3</w:t>
            </w:r>
            <w:r>
              <w:rPr>
                <w:webHidden/>
              </w:rPr>
              <w:fldChar w:fldCharType="end"/>
            </w:r>
          </w:hyperlink>
        </w:p>
        <w:p w:rsidR="00FB3137" w:rsidRDefault="00FB3137">
          <w:pPr>
            <w:pStyle w:val="TOC1"/>
            <w:rPr>
              <w:rFonts w:asciiTheme="minorHAnsi" w:eastAsiaTheme="minorEastAsia" w:hAnsiTheme="minorHAnsi" w:cstheme="minorBidi"/>
              <w:b w:val="0"/>
              <w:bCs w:val="0"/>
              <w:caps w:val="0"/>
              <w:sz w:val="22"/>
              <w:szCs w:val="22"/>
            </w:rPr>
          </w:pPr>
          <w:hyperlink w:anchor="_Toc61257809" w:history="1">
            <w:r w:rsidRPr="002C642D">
              <w:rPr>
                <w:rStyle w:val="Hyperlink"/>
                <w:rFonts w:cstheme="minorHAnsi"/>
              </w:rPr>
              <w:t>Adding Designees</w:t>
            </w:r>
            <w:r>
              <w:rPr>
                <w:webHidden/>
              </w:rPr>
              <w:tab/>
            </w:r>
            <w:r>
              <w:rPr>
                <w:webHidden/>
              </w:rPr>
              <w:fldChar w:fldCharType="begin"/>
            </w:r>
            <w:r>
              <w:rPr>
                <w:webHidden/>
              </w:rPr>
              <w:instrText xml:space="preserve"> PAGEREF _Toc61257809 \h </w:instrText>
            </w:r>
            <w:r>
              <w:rPr>
                <w:webHidden/>
              </w:rPr>
            </w:r>
            <w:r>
              <w:rPr>
                <w:webHidden/>
              </w:rPr>
              <w:fldChar w:fldCharType="separate"/>
            </w:r>
            <w:r>
              <w:rPr>
                <w:webHidden/>
              </w:rPr>
              <w:t>6</w:t>
            </w:r>
            <w:r>
              <w:rPr>
                <w:webHidden/>
              </w:rPr>
              <w:fldChar w:fldCharType="end"/>
            </w:r>
          </w:hyperlink>
        </w:p>
        <w:p w:rsidR="00FB3137" w:rsidRDefault="00FB3137">
          <w:pPr>
            <w:pStyle w:val="TOC2"/>
            <w:rPr>
              <w:rFonts w:asciiTheme="minorHAnsi" w:eastAsiaTheme="minorEastAsia" w:hAnsiTheme="minorHAnsi" w:cstheme="minorBidi"/>
              <w:smallCaps w:val="0"/>
              <w:sz w:val="22"/>
              <w:szCs w:val="22"/>
            </w:rPr>
          </w:pPr>
          <w:hyperlink w:anchor="_Toc61257810" w:history="1">
            <w:r w:rsidRPr="002C642D">
              <w:rPr>
                <w:rStyle w:val="Hyperlink"/>
              </w:rPr>
              <w:t>Adding Your First Designee</w:t>
            </w:r>
            <w:r>
              <w:rPr>
                <w:webHidden/>
              </w:rPr>
              <w:tab/>
            </w:r>
            <w:r>
              <w:rPr>
                <w:webHidden/>
              </w:rPr>
              <w:fldChar w:fldCharType="begin"/>
            </w:r>
            <w:r>
              <w:rPr>
                <w:webHidden/>
              </w:rPr>
              <w:instrText xml:space="preserve"> PAGEREF _Toc61257810 \h </w:instrText>
            </w:r>
            <w:r>
              <w:rPr>
                <w:webHidden/>
              </w:rPr>
            </w:r>
            <w:r>
              <w:rPr>
                <w:webHidden/>
              </w:rPr>
              <w:fldChar w:fldCharType="separate"/>
            </w:r>
            <w:r>
              <w:rPr>
                <w:webHidden/>
              </w:rPr>
              <w:t>6</w:t>
            </w:r>
            <w:r>
              <w:rPr>
                <w:webHidden/>
              </w:rPr>
              <w:fldChar w:fldCharType="end"/>
            </w:r>
          </w:hyperlink>
        </w:p>
        <w:p w:rsidR="00FB3137" w:rsidRDefault="00FB3137">
          <w:pPr>
            <w:pStyle w:val="TOC2"/>
            <w:rPr>
              <w:rFonts w:asciiTheme="minorHAnsi" w:eastAsiaTheme="minorEastAsia" w:hAnsiTheme="minorHAnsi" w:cstheme="minorBidi"/>
              <w:smallCaps w:val="0"/>
              <w:sz w:val="22"/>
              <w:szCs w:val="22"/>
            </w:rPr>
          </w:pPr>
          <w:hyperlink w:anchor="_Toc61257811" w:history="1">
            <w:r w:rsidRPr="002C642D">
              <w:rPr>
                <w:rStyle w:val="Hyperlink"/>
              </w:rPr>
              <w:t>Adding Additional Designees</w:t>
            </w:r>
            <w:r>
              <w:rPr>
                <w:webHidden/>
              </w:rPr>
              <w:tab/>
            </w:r>
            <w:r>
              <w:rPr>
                <w:webHidden/>
              </w:rPr>
              <w:fldChar w:fldCharType="begin"/>
            </w:r>
            <w:r>
              <w:rPr>
                <w:webHidden/>
              </w:rPr>
              <w:instrText xml:space="preserve"> PAGEREF _Toc61257811 \h </w:instrText>
            </w:r>
            <w:r>
              <w:rPr>
                <w:webHidden/>
              </w:rPr>
            </w:r>
            <w:r>
              <w:rPr>
                <w:webHidden/>
              </w:rPr>
              <w:fldChar w:fldCharType="separate"/>
            </w:r>
            <w:r>
              <w:rPr>
                <w:webHidden/>
              </w:rPr>
              <w:t>11</w:t>
            </w:r>
            <w:r>
              <w:rPr>
                <w:webHidden/>
              </w:rPr>
              <w:fldChar w:fldCharType="end"/>
            </w:r>
          </w:hyperlink>
        </w:p>
        <w:p w:rsidR="00FB3137" w:rsidRDefault="00FB3137">
          <w:pPr>
            <w:pStyle w:val="TOC2"/>
            <w:rPr>
              <w:rFonts w:asciiTheme="minorHAnsi" w:eastAsiaTheme="minorEastAsia" w:hAnsiTheme="minorHAnsi" w:cstheme="minorBidi"/>
              <w:smallCaps w:val="0"/>
              <w:sz w:val="22"/>
              <w:szCs w:val="22"/>
            </w:rPr>
          </w:pPr>
          <w:hyperlink w:anchor="_Toc61257812" w:history="1">
            <w:r w:rsidRPr="002C642D">
              <w:rPr>
                <w:rStyle w:val="Hyperlink"/>
              </w:rPr>
              <w:t>Extending a Designee’s Access</w:t>
            </w:r>
            <w:r>
              <w:rPr>
                <w:webHidden/>
              </w:rPr>
              <w:tab/>
            </w:r>
            <w:r>
              <w:rPr>
                <w:webHidden/>
              </w:rPr>
              <w:fldChar w:fldCharType="begin"/>
            </w:r>
            <w:r>
              <w:rPr>
                <w:webHidden/>
              </w:rPr>
              <w:instrText xml:space="preserve"> PAGEREF _Toc61257812 \h </w:instrText>
            </w:r>
            <w:r>
              <w:rPr>
                <w:webHidden/>
              </w:rPr>
            </w:r>
            <w:r>
              <w:rPr>
                <w:webHidden/>
              </w:rPr>
              <w:fldChar w:fldCharType="separate"/>
            </w:r>
            <w:r>
              <w:rPr>
                <w:webHidden/>
              </w:rPr>
              <w:t>14</w:t>
            </w:r>
            <w:r>
              <w:rPr>
                <w:webHidden/>
              </w:rPr>
              <w:fldChar w:fldCharType="end"/>
            </w:r>
          </w:hyperlink>
        </w:p>
        <w:p w:rsidR="00FB3137" w:rsidRDefault="00FB3137">
          <w:pPr>
            <w:pStyle w:val="TOC2"/>
            <w:rPr>
              <w:rFonts w:asciiTheme="minorHAnsi" w:eastAsiaTheme="minorEastAsia" w:hAnsiTheme="minorHAnsi" w:cstheme="minorBidi"/>
              <w:smallCaps w:val="0"/>
              <w:sz w:val="22"/>
              <w:szCs w:val="22"/>
            </w:rPr>
          </w:pPr>
          <w:hyperlink w:anchor="_Toc61257813" w:history="1">
            <w:r w:rsidRPr="002C642D">
              <w:rPr>
                <w:rStyle w:val="Hyperlink"/>
              </w:rPr>
              <w:t>Removing a Designee</w:t>
            </w:r>
            <w:r>
              <w:rPr>
                <w:webHidden/>
              </w:rPr>
              <w:tab/>
            </w:r>
            <w:r>
              <w:rPr>
                <w:webHidden/>
              </w:rPr>
              <w:fldChar w:fldCharType="begin"/>
            </w:r>
            <w:r>
              <w:rPr>
                <w:webHidden/>
              </w:rPr>
              <w:instrText xml:space="preserve"> PAGEREF _Toc61257813 \h </w:instrText>
            </w:r>
            <w:r>
              <w:rPr>
                <w:webHidden/>
              </w:rPr>
            </w:r>
            <w:r>
              <w:rPr>
                <w:webHidden/>
              </w:rPr>
              <w:fldChar w:fldCharType="separate"/>
            </w:r>
            <w:r>
              <w:rPr>
                <w:webHidden/>
              </w:rPr>
              <w:t>16</w:t>
            </w:r>
            <w:r>
              <w:rPr>
                <w:webHidden/>
              </w:rPr>
              <w:fldChar w:fldCharType="end"/>
            </w:r>
          </w:hyperlink>
        </w:p>
        <w:p w:rsidR="00FB3137" w:rsidRDefault="00FB3137">
          <w:pPr>
            <w:pStyle w:val="TOC1"/>
            <w:rPr>
              <w:rFonts w:asciiTheme="minorHAnsi" w:eastAsiaTheme="minorEastAsia" w:hAnsiTheme="minorHAnsi" w:cstheme="minorBidi"/>
              <w:b w:val="0"/>
              <w:bCs w:val="0"/>
              <w:caps w:val="0"/>
              <w:sz w:val="22"/>
              <w:szCs w:val="22"/>
            </w:rPr>
          </w:pPr>
          <w:hyperlink w:anchor="_Toc61257814" w:history="1">
            <w:r w:rsidRPr="002C642D">
              <w:rPr>
                <w:rStyle w:val="Hyperlink"/>
                <w:rFonts w:cstheme="minorHAnsi"/>
              </w:rPr>
              <w:t>Viewing Authorizations</w:t>
            </w:r>
            <w:r>
              <w:rPr>
                <w:webHidden/>
              </w:rPr>
              <w:tab/>
            </w:r>
            <w:r>
              <w:rPr>
                <w:webHidden/>
              </w:rPr>
              <w:fldChar w:fldCharType="begin"/>
            </w:r>
            <w:r>
              <w:rPr>
                <w:webHidden/>
              </w:rPr>
              <w:instrText xml:space="preserve"> PAGEREF _Toc61257814 \h </w:instrText>
            </w:r>
            <w:r>
              <w:rPr>
                <w:webHidden/>
              </w:rPr>
            </w:r>
            <w:r>
              <w:rPr>
                <w:webHidden/>
              </w:rPr>
              <w:fldChar w:fldCharType="separate"/>
            </w:r>
            <w:r>
              <w:rPr>
                <w:webHidden/>
              </w:rPr>
              <w:t>16</w:t>
            </w:r>
            <w:r>
              <w:rPr>
                <w:webHidden/>
              </w:rPr>
              <w:fldChar w:fldCharType="end"/>
            </w:r>
          </w:hyperlink>
        </w:p>
        <w:p w:rsidR="00FB3137" w:rsidRDefault="00FB3137">
          <w:pPr>
            <w:pStyle w:val="TOC1"/>
            <w:rPr>
              <w:rFonts w:asciiTheme="minorHAnsi" w:eastAsiaTheme="minorEastAsia" w:hAnsiTheme="minorHAnsi" w:cstheme="minorBidi"/>
              <w:b w:val="0"/>
              <w:bCs w:val="0"/>
              <w:caps w:val="0"/>
              <w:sz w:val="22"/>
              <w:szCs w:val="22"/>
            </w:rPr>
          </w:pPr>
          <w:hyperlink w:anchor="_Toc61257815" w:history="1">
            <w:r w:rsidRPr="002C642D">
              <w:rPr>
                <w:rStyle w:val="Hyperlink"/>
                <w:rFonts w:cstheme="minorHAnsi"/>
              </w:rPr>
              <w:t>Related Content</w:t>
            </w:r>
            <w:r>
              <w:rPr>
                <w:webHidden/>
              </w:rPr>
              <w:tab/>
            </w:r>
            <w:r>
              <w:rPr>
                <w:webHidden/>
              </w:rPr>
              <w:fldChar w:fldCharType="begin"/>
            </w:r>
            <w:r>
              <w:rPr>
                <w:webHidden/>
              </w:rPr>
              <w:instrText xml:space="preserve"> PAGEREF _Toc61257815 \h </w:instrText>
            </w:r>
            <w:r>
              <w:rPr>
                <w:webHidden/>
              </w:rPr>
            </w:r>
            <w:r>
              <w:rPr>
                <w:webHidden/>
              </w:rPr>
              <w:fldChar w:fldCharType="separate"/>
            </w:r>
            <w:r>
              <w:rPr>
                <w:webHidden/>
              </w:rPr>
              <w:t>18</w:t>
            </w:r>
            <w:r>
              <w:rPr>
                <w:webHidden/>
              </w:rPr>
              <w:fldChar w:fldCharType="end"/>
            </w:r>
          </w:hyperlink>
        </w:p>
        <w:p w:rsidR="007A5B34" w:rsidRPr="000C6167" w:rsidRDefault="007A5B34" w:rsidP="006F3B26">
          <w:pPr>
            <w:rPr>
              <w:rFonts w:asciiTheme="minorHAnsi" w:hAnsiTheme="minorHAnsi" w:cstheme="minorHAnsi"/>
            </w:rPr>
          </w:pPr>
          <w:r w:rsidRPr="000C6167">
            <w:rPr>
              <w:rFonts w:asciiTheme="minorHAnsi" w:hAnsiTheme="minorHAnsi" w:cstheme="minorHAnsi"/>
              <w:b/>
              <w:noProof/>
            </w:rPr>
            <w:fldChar w:fldCharType="end"/>
          </w:r>
        </w:p>
      </w:sdtContent>
    </w:sdt>
    <w:p w:rsidR="00EA6D6A" w:rsidRPr="000C6167" w:rsidRDefault="00EA6D6A" w:rsidP="006F3B26">
      <w:pPr>
        <w:rPr>
          <w:rFonts w:asciiTheme="minorHAnsi" w:hAnsiTheme="minorHAnsi" w:cstheme="minorHAnsi"/>
        </w:rPr>
      </w:pPr>
      <w:r w:rsidRPr="000C6167">
        <w:rPr>
          <w:rFonts w:asciiTheme="minorHAnsi" w:hAnsiTheme="minorHAnsi" w:cstheme="minorHAnsi"/>
        </w:rPr>
        <w:t xml:space="preserve">If you have additional questions about the instructions and information in this process guide, please go to the Common Management Systems section of the </w:t>
      </w:r>
      <w:hyperlink r:id="rId8" w:history="1">
        <w:r w:rsidRPr="000C6167">
          <w:rPr>
            <w:rStyle w:val="Hyperlink"/>
            <w:rFonts w:asciiTheme="minorHAnsi" w:hAnsiTheme="minorHAnsi" w:cstheme="minorHAnsi"/>
          </w:rPr>
          <w:t>IT Staff Directory</w:t>
        </w:r>
      </w:hyperlink>
      <w:r w:rsidR="00EC2E3C" w:rsidRPr="000C6167">
        <w:rPr>
          <w:rFonts w:asciiTheme="minorHAnsi" w:hAnsiTheme="minorHAnsi" w:cstheme="minorHAnsi"/>
        </w:rPr>
        <w:t xml:space="preserve"> on the Sonoma State website </w:t>
      </w:r>
      <w:r w:rsidRPr="000C6167">
        <w:rPr>
          <w:rFonts w:asciiTheme="minorHAnsi" w:hAnsiTheme="minorHAnsi" w:cstheme="minorHAnsi"/>
        </w:rPr>
        <w:t>to find a staff resource.</w:t>
      </w:r>
    </w:p>
    <w:p w:rsidR="00DC4B5D" w:rsidRPr="000C6167" w:rsidRDefault="00EC2E3C" w:rsidP="006F3B26">
      <w:pPr>
        <w:rPr>
          <w:rFonts w:asciiTheme="minorHAnsi" w:hAnsiTheme="minorHAnsi" w:cstheme="minorHAnsi"/>
        </w:rPr>
      </w:pPr>
      <w:r w:rsidRPr="000C6167">
        <w:rPr>
          <w:rFonts w:asciiTheme="minorHAnsi" w:hAnsiTheme="minorHAnsi" w:cstheme="minorHAnsi"/>
        </w:rPr>
        <w:t xml:space="preserve">For other guides, visit </w:t>
      </w:r>
      <w:hyperlink r:id="rId9" w:history="1">
        <w:r w:rsidRPr="000C6167">
          <w:rPr>
            <w:rStyle w:val="Hyperlink"/>
            <w:rFonts w:asciiTheme="minorHAnsi" w:hAnsiTheme="minorHAnsi" w:cstheme="minorHAnsi"/>
          </w:rPr>
          <w:t>CMS How-Tos &amp; FAQs</w:t>
        </w:r>
      </w:hyperlink>
      <w:r w:rsidRPr="000C6167">
        <w:rPr>
          <w:rFonts w:asciiTheme="minorHAnsi" w:hAnsiTheme="minorHAnsi" w:cstheme="minorHAnsi"/>
        </w:rPr>
        <w:t xml:space="preserve">. </w:t>
      </w:r>
    </w:p>
    <w:p w:rsidR="001D7C0C" w:rsidRPr="000C6167" w:rsidRDefault="00DC4B5D" w:rsidP="006F3B26">
      <w:pPr>
        <w:rPr>
          <w:rFonts w:asciiTheme="minorHAnsi" w:hAnsiTheme="minorHAnsi" w:cstheme="minorHAnsi"/>
        </w:rPr>
      </w:pPr>
      <w:r w:rsidRPr="000C6167">
        <w:rPr>
          <w:rFonts w:asciiTheme="minorHAnsi" w:hAnsiTheme="minorHAnsi" w:cstheme="minorHAnsi"/>
        </w:rPr>
        <w:t xml:space="preserve">If you encounter an accessibility problem with this document, please </w:t>
      </w:r>
      <w:hyperlink r:id="rId10" w:history="1">
        <w:r w:rsidRPr="000C6167">
          <w:rPr>
            <w:rStyle w:val="Hyperlink"/>
            <w:rFonts w:asciiTheme="minorHAnsi" w:hAnsiTheme="minorHAnsi" w:cstheme="minorHAnsi"/>
          </w:rPr>
          <w:t>report an accessibility problem</w:t>
        </w:r>
      </w:hyperlink>
      <w:r w:rsidRPr="000C6167">
        <w:rPr>
          <w:rFonts w:asciiTheme="minorHAnsi" w:hAnsiTheme="minorHAnsi" w:cstheme="minorHAnsi"/>
        </w:rPr>
        <w:t xml:space="preserve"> on the Sonoma State website.</w:t>
      </w:r>
    </w:p>
    <w:p w:rsidR="007A5B34" w:rsidRPr="000C6167" w:rsidRDefault="001D7C0C" w:rsidP="006F3B26">
      <w:pPr>
        <w:rPr>
          <w:rFonts w:asciiTheme="minorHAnsi" w:hAnsiTheme="minorHAnsi" w:cstheme="minorHAnsi"/>
        </w:rPr>
      </w:pPr>
      <w:r w:rsidRPr="000C6167">
        <w:rPr>
          <w:rFonts w:asciiTheme="minorHAnsi" w:hAnsiTheme="minorHAnsi" w:cstheme="minorHAnsi"/>
        </w:rPr>
        <w:lastRenderedPageBreak/>
        <w:t>Please note: to access the hyperlinks in this document, hold down CTRL on your keyboard while you click the link.</w:t>
      </w:r>
    </w:p>
    <w:p w:rsidR="00CD24D9" w:rsidRPr="000C6167" w:rsidRDefault="00284E34" w:rsidP="00100732">
      <w:pPr>
        <w:pStyle w:val="Heading1"/>
        <w:rPr>
          <w:rFonts w:asciiTheme="minorHAnsi" w:hAnsiTheme="minorHAnsi" w:cstheme="minorHAnsi"/>
        </w:rPr>
      </w:pPr>
      <w:bookmarkStart w:id="11" w:name="_Toc19262018"/>
      <w:bookmarkStart w:id="12" w:name="_Toc533230406"/>
      <w:bookmarkStart w:id="13" w:name="_Toc163625355"/>
      <w:bookmarkStart w:id="14" w:name="_Toc164847356"/>
      <w:bookmarkStart w:id="15" w:name="_Toc164847396"/>
      <w:bookmarkStart w:id="16" w:name="_Toc164847613"/>
      <w:bookmarkStart w:id="17" w:name="_Toc165179144"/>
      <w:bookmarkStart w:id="18" w:name="_Toc165179251"/>
      <w:bookmarkStart w:id="19" w:name="_Toc19262833"/>
      <w:bookmarkStart w:id="20" w:name="_Toc19274780"/>
      <w:bookmarkStart w:id="21" w:name="_Toc19516530"/>
      <w:bookmarkStart w:id="22" w:name="_Toc19516658"/>
      <w:bookmarkStart w:id="23" w:name="_Toc19772929"/>
      <w:bookmarkStart w:id="24" w:name="_Toc19773992"/>
      <w:bookmarkStart w:id="25" w:name="_Toc61257807"/>
      <w:r w:rsidRPr="000C6167">
        <w:rPr>
          <w:rFonts w:asciiTheme="minorHAnsi" w:hAnsiTheme="minorHAnsi" w:cstheme="minorHAnsi"/>
        </w:rPr>
        <w:t>Background &amp; Purpose</w:t>
      </w:r>
      <w:bookmarkEnd w:id="25"/>
    </w:p>
    <w:bookmarkEnd w:id="11"/>
    <w:bookmarkEnd w:id="12"/>
    <w:bookmarkEnd w:id="13"/>
    <w:bookmarkEnd w:id="14"/>
    <w:bookmarkEnd w:id="15"/>
    <w:bookmarkEnd w:id="16"/>
    <w:bookmarkEnd w:id="17"/>
    <w:bookmarkEnd w:id="18"/>
    <w:bookmarkEnd w:id="19"/>
    <w:bookmarkEnd w:id="20"/>
    <w:bookmarkEnd w:id="21"/>
    <w:bookmarkEnd w:id="22"/>
    <w:bookmarkEnd w:id="23"/>
    <w:bookmarkEnd w:id="24"/>
    <w:p w:rsidR="00284E34" w:rsidRPr="000C6167" w:rsidRDefault="00284E34" w:rsidP="00284E34">
      <w:pPr>
        <w:rPr>
          <w:rFonts w:asciiTheme="minorHAnsi" w:hAnsiTheme="minorHAnsi" w:cstheme="minorHAnsi"/>
        </w:rPr>
      </w:pPr>
      <w:r w:rsidRPr="000C6167">
        <w:rPr>
          <w:rFonts w:asciiTheme="minorHAnsi" w:hAnsiTheme="minorHAnsi" w:cstheme="minorHAnsi"/>
        </w:rPr>
        <w:t>The Authorize to Release functionality was provided by the Chancellor’s office to standardize and facilitate the recordkeeping of authorizations to release FERPA-protected information to 3</w:t>
      </w:r>
      <w:r w:rsidRPr="000C6167">
        <w:rPr>
          <w:rFonts w:asciiTheme="minorHAnsi" w:hAnsiTheme="minorHAnsi" w:cstheme="minorHAnsi"/>
          <w:vertAlign w:val="superscript"/>
        </w:rPr>
        <w:t>rd</w:t>
      </w:r>
      <w:r w:rsidRPr="000C6167">
        <w:rPr>
          <w:rFonts w:asciiTheme="minorHAnsi" w:hAnsiTheme="minorHAnsi" w:cstheme="minorHAnsi"/>
        </w:rPr>
        <w:t xml:space="preserve"> parties at the request of students. At SSU, this functionality replaced all existing paper forms effective January 11, 2021.</w:t>
      </w:r>
    </w:p>
    <w:p w:rsidR="00100732" w:rsidRPr="000C6167" w:rsidRDefault="00100732" w:rsidP="00100732">
      <w:pPr>
        <w:pStyle w:val="Heading1"/>
        <w:rPr>
          <w:rFonts w:asciiTheme="minorHAnsi" w:hAnsiTheme="minorHAnsi" w:cstheme="minorHAnsi"/>
        </w:rPr>
      </w:pPr>
      <w:bookmarkStart w:id="26" w:name="_Toc61257808"/>
      <w:r w:rsidRPr="000C6167">
        <w:rPr>
          <w:rFonts w:asciiTheme="minorHAnsi" w:hAnsiTheme="minorHAnsi" w:cstheme="minorHAnsi"/>
        </w:rPr>
        <w:t>Setup</w:t>
      </w:r>
      <w:bookmarkEnd w:id="26"/>
    </w:p>
    <w:p w:rsidR="00284E34" w:rsidRPr="000C6167" w:rsidRDefault="00BA7ED3" w:rsidP="00284E34">
      <w:pPr>
        <w:rPr>
          <w:rFonts w:asciiTheme="minorHAnsi" w:hAnsiTheme="minorHAnsi" w:cstheme="minorHAnsi"/>
        </w:rPr>
      </w:pPr>
      <w:r w:rsidRPr="000C6167">
        <w:rPr>
          <w:rFonts w:asciiTheme="minorHAnsi" w:hAnsiTheme="minorHAnsi" w:cstheme="minorHAnsi"/>
        </w:rPr>
        <w:t>Navigation: CSU SA Baseline &gt; CSU Campus Community &gt; Authorization to Release &gt; Setup &gt; Authorization to Release Setup.</w:t>
      </w:r>
    </w:p>
    <w:p w:rsidR="00BA7ED3" w:rsidRPr="000C6167" w:rsidRDefault="00BA7ED3" w:rsidP="00284E34">
      <w:pPr>
        <w:rPr>
          <w:rFonts w:asciiTheme="minorHAnsi" w:hAnsiTheme="minorHAnsi" w:cstheme="minorHAnsi"/>
        </w:rPr>
      </w:pPr>
      <w:r w:rsidRPr="000C6167">
        <w:rPr>
          <w:rFonts w:asciiTheme="minorHAnsi" w:hAnsiTheme="minorHAnsi" w:cstheme="minorHAnsi"/>
        </w:rPr>
        <w:t>This page and the “Records to Be Released” page linked to at the bottom control all aspects of the Authorize to Release variables that control what students see on the Authorize to Release page, save the message catalogs.</w:t>
      </w:r>
    </w:p>
    <w:p w:rsidR="00C00E2F" w:rsidRPr="000C6167" w:rsidRDefault="00C00E2F" w:rsidP="00284E34">
      <w:pPr>
        <w:rPr>
          <w:rFonts w:asciiTheme="minorHAnsi" w:hAnsiTheme="minorHAnsi" w:cstheme="minorHAnsi"/>
        </w:rPr>
      </w:pPr>
      <w:r w:rsidRPr="000C6167">
        <w:rPr>
          <w:rFonts w:asciiTheme="minorHAnsi" w:hAnsiTheme="minorHAnsi" w:cstheme="minorHAnsi"/>
          <w:noProof/>
        </w:rPr>
        <mc:AlternateContent>
          <mc:Choice Requires="wps">
            <w:drawing>
              <wp:inline distT="0" distB="0" distL="0" distR="0">
                <wp:extent cx="472821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210" cy="1403985"/>
                        </a:xfrm>
                        <a:prstGeom prst="rect">
                          <a:avLst/>
                        </a:prstGeom>
                        <a:noFill/>
                        <a:ln w="9525">
                          <a:noFill/>
                          <a:miter lim="800000"/>
                          <a:headEnd/>
                          <a:tailEnd/>
                        </a:ln>
                      </wps:spPr>
                      <wps:txbx>
                        <w:txbxContent>
                          <w:p w:rsidR="00C00E2F" w:rsidRDefault="00C00E2F">
                            <w:pPr>
                              <w:pBdr>
                                <w:top w:val="single" w:sz="24" w:space="8" w:color="4472C4" w:themeColor="accent1"/>
                                <w:bottom w:val="single" w:sz="24" w:space="8" w:color="4472C4" w:themeColor="accent1"/>
                              </w:pBdr>
                              <w:spacing w:after="0"/>
                              <w:rPr>
                                <w:i/>
                                <w:iCs/>
                                <w:color w:val="4472C4" w:themeColor="accent1"/>
                              </w:rPr>
                            </w:pPr>
                            <w:r>
                              <w:rPr>
                                <w:i/>
                                <w:iCs/>
                                <w:color w:val="4472C4" w:themeColor="accent1"/>
                              </w:rPr>
                              <w:t>Whenever you make changes to the Authorization to Release Options, add a new row on the page. Do not use “Correct History.”</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72.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r1DgIAAPUDAAAOAAAAZHJzL2Uyb0RvYy54bWysU9tuGyEQfa/Uf0C813uJXds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" filled="f" stroked="f">
                <v:textbox style="mso-fit-shape-to-text:t">
                  <w:txbxContent>
                    <w:p w:rsidR="00C00E2F" w:rsidRDefault="00C00E2F">
                      <w:pPr>
                        <w:pBdr>
                          <w:top w:val="single" w:sz="24" w:space="8" w:color="4472C4" w:themeColor="accent1"/>
                          <w:bottom w:val="single" w:sz="24" w:space="8" w:color="4472C4" w:themeColor="accent1"/>
                        </w:pBdr>
                        <w:spacing w:after="0"/>
                        <w:rPr>
                          <w:i/>
                          <w:iCs/>
                          <w:color w:val="4472C4" w:themeColor="accent1"/>
                        </w:rPr>
                      </w:pPr>
                      <w:r>
                        <w:rPr>
                          <w:i/>
                          <w:iCs/>
                          <w:color w:val="4472C4" w:themeColor="accent1"/>
                        </w:rPr>
                        <w:t>Whenever you make changes to the Authorization to Release Options, add a new row on the page. Do not use “Correct History.”</w:t>
                      </w:r>
                    </w:p>
                  </w:txbxContent>
                </v:textbox>
                <w10:anchorlock/>
              </v:shape>
            </w:pict>
          </mc:Fallback>
        </mc:AlternateContent>
      </w:r>
    </w:p>
    <w:p w:rsidR="00BA7ED3" w:rsidRPr="000C6167" w:rsidRDefault="00BA7ED3" w:rsidP="00284E34">
      <w:pPr>
        <w:rPr>
          <w:rFonts w:asciiTheme="minorHAnsi" w:hAnsiTheme="minorHAnsi" w:cstheme="minorHAnsi"/>
        </w:rPr>
      </w:pPr>
      <w:r w:rsidRPr="000C6167">
        <w:rPr>
          <w:rFonts w:asciiTheme="minorHAnsi" w:hAnsiTheme="minorHAnsi" w:cstheme="minorHAnsi"/>
        </w:rPr>
        <w:t>You can set up the overall departments included in the list of departments on the student-facing Authorize to Release page and change the default department names. Checking the box next to a department name in the Department Category adds that Department to the list of Departments on the Authorize to Release page.</w:t>
      </w:r>
    </w:p>
    <w:p w:rsidR="00BA7ED3" w:rsidRPr="000C6167" w:rsidRDefault="00BA7ED3" w:rsidP="00284E34">
      <w:pPr>
        <w:rPr>
          <w:rFonts w:asciiTheme="minorHAnsi" w:hAnsiTheme="minorHAnsi" w:cstheme="minorHAnsi"/>
        </w:rPr>
      </w:pPr>
      <w:r w:rsidRPr="000C6167">
        <w:rPr>
          <w:rFonts w:asciiTheme="minorHAnsi" w:hAnsiTheme="minorHAnsi" w:cstheme="minorHAnsi"/>
        </w:rPr>
        <w:t xml:space="preserve">In the Rename Department fields, you can override the default Department names. </w:t>
      </w:r>
      <w:r w:rsidRPr="000C6167">
        <w:rPr>
          <w:rFonts w:asciiTheme="minorHAnsi" w:hAnsiTheme="minorHAnsi" w:cstheme="minorHAnsi"/>
          <w:b/>
        </w:rPr>
        <w:t>Renaming the Department after the initial go-live is not recommended.</w:t>
      </w:r>
      <w:r w:rsidRPr="000C6167">
        <w:rPr>
          <w:rFonts w:asciiTheme="minorHAnsi" w:hAnsiTheme="minorHAnsi" w:cstheme="minorHAnsi"/>
        </w:rPr>
        <w:t xml:space="preserve"> The titles of departments are tied to the effective date of the page, so the department names will not update for existing records and may cause confusion.</w:t>
      </w:r>
    </w:p>
    <w:p w:rsidR="00C00E2F" w:rsidRPr="000C6167" w:rsidRDefault="00C00E2F" w:rsidP="00284E34">
      <w:pPr>
        <w:rPr>
          <w:rFonts w:asciiTheme="minorHAnsi" w:hAnsiTheme="minorHAnsi" w:cstheme="minorHAnsi"/>
        </w:rPr>
      </w:pPr>
      <w:r w:rsidRPr="000C6167">
        <w:rPr>
          <w:rFonts w:asciiTheme="minorHAnsi" w:hAnsiTheme="minorHAnsi" w:cstheme="minorHAnsi"/>
        </w:rPr>
        <w:t xml:space="preserve">For Sonoma State University’s initial setup, the effective date </w:t>
      </w:r>
      <w:r w:rsidR="007462B9" w:rsidRPr="000C6167">
        <w:rPr>
          <w:rFonts w:asciiTheme="minorHAnsi" w:hAnsiTheme="minorHAnsi" w:cstheme="minorHAnsi"/>
        </w:rPr>
        <w:t>is</w:t>
      </w:r>
      <w:r w:rsidRPr="000C6167">
        <w:rPr>
          <w:rFonts w:asciiTheme="minorHAnsi" w:hAnsiTheme="minorHAnsi" w:cstheme="minorHAnsi"/>
        </w:rPr>
        <w:t xml:space="preserve"> set to 01/11/2021 and the Status set to A. </w:t>
      </w:r>
      <w:r w:rsidR="007462B9" w:rsidRPr="000C6167">
        <w:rPr>
          <w:rFonts w:asciiTheme="minorHAnsi" w:hAnsiTheme="minorHAnsi" w:cstheme="minorHAnsi"/>
        </w:rPr>
        <w:t xml:space="preserve">The Display Authorization to Release link in Self Service is checked. Academic Records, Student Financial Services, Financial Aid, Admissions, and Housing are the departments selected for display. Academic Records is renamed to Office of the Registrar and Advising Programs and Student </w:t>
      </w:r>
      <w:r w:rsidR="007462B9" w:rsidRPr="000C6167">
        <w:rPr>
          <w:rFonts w:asciiTheme="minorHAnsi" w:hAnsiTheme="minorHAnsi" w:cstheme="minorHAnsi"/>
        </w:rPr>
        <w:lastRenderedPageBreak/>
        <w:t>Financial Services is renamed to Seawolf Service Center &amp; Student Financial Services.</w:t>
      </w:r>
      <w:r w:rsidRPr="000C6167">
        <w:rPr>
          <w:rFonts w:asciiTheme="minorHAnsi" w:hAnsiTheme="minorHAnsi" w:cstheme="minorHAnsi"/>
        </w:rPr>
        <w:br/>
      </w:r>
      <w:r w:rsidRPr="000C6167">
        <w:rPr>
          <w:rFonts w:asciiTheme="minorHAnsi" w:hAnsiTheme="minorHAnsi" w:cstheme="minorHAnsi"/>
        </w:rPr>
        <w:drawing>
          <wp:inline distT="0" distB="0" distL="0" distR="0" wp14:anchorId="7F93C222" wp14:editId="6EC25D9A">
            <wp:extent cx="5882640" cy="4982307"/>
            <wp:effectExtent l="19050" t="19050" r="22860" b="27940"/>
            <wp:docPr id="1" name="Picture 1" descr="The Authorization to Release Options page with the setting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77"/>
                    <a:stretch/>
                  </pic:blipFill>
                  <pic:spPr bwMode="auto">
                    <a:xfrm>
                      <a:off x="0" y="0"/>
                      <a:ext cx="5883150" cy="4982739"/>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62B9" w:rsidRPr="000C6167" w:rsidRDefault="007462B9" w:rsidP="00284E34">
      <w:pPr>
        <w:rPr>
          <w:rFonts w:asciiTheme="minorHAnsi" w:hAnsiTheme="minorHAnsi" w:cstheme="minorHAnsi"/>
        </w:rPr>
      </w:pPr>
      <w:r w:rsidRPr="000C6167">
        <w:rPr>
          <w:rFonts w:asciiTheme="minorHAnsi" w:hAnsiTheme="minorHAnsi" w:cstheme="minorHAnsi"/>
        </w:rPr>
        <w:t xml:space="preserve">Now click on the Records to Be Released button. Under the Department drop-down, chose a department. Then, add a custom Records to Be Released title in the text field. Continue adding Departments and Records to Be Released titles until you have the full list as specified by the department heads. Unlike changing the Department Names, the titles of Records to Be Released can </w:t>
      </w:r>
      <w:r w:rsidRPr="000C6167">
        <w:rPr>
          <w:rFonts w:asciiTheme="minorHAnsi" w:hAnsiTheme="minorHAnsi" w:cstheme="minorHAnsi"/>
        </w:rPr>
        <w:lastRenderedPageBreak/>
        <w:t>be edited at any time, and new rows can be added.</w:t>
      </w:r>
      <w:r w:rsidRPr="000C6167">
        <w:rPr>
          <w:rFonts w:asciiTheme="minorHAnsi" w:hAnsiTheme="minorHAnsi" w:cstheme="minorHAnsi"/>
        </w:rPr>
        <w:br/>
      </w:r>
      <w:r w:rsidRPr="000C6167">
        <w:rPr>
          <w:rFonts w:asciiTheme="minorHAnsi" w:hAnsiTheme="minorHAnsi" w:cstheme="minorHAnsi"/>
          <w:noProof/>
        </w:rPr>
        <w:drawing>
          <wp:inline distT="0" distB="0" distL="0" distR="0">
            <wp:extent cx="6841704" cy="4191000"/>
            <wp:effectExtent l="19050" t="19050" r="16510" b="19050"/>
            <wp:docPr id="4" name="Picture 4" descr="A sample of department names and Records to Be Released on the Records to Be Released Setup page. The image fades out toward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titj\AppData\Local\Temp\SNAGHTML1cc3ea2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425" cy="4198793"/>
                    </a:xfrm>
                    <a:prstGeom prst="rect">
                      <a:avLst/>
                    </a:prstGeom>
                    <a:noFill/>
                    <a:ln>
                      <a:solidFill>
                        <a:schemeClr val="accent1"/>
                      </a:solidFill>
                    </a:ln>
                  </pic:spPr>
                </pic:pic>
              </a:graphicData>
            </a:graphic>
          </wp:inline>
        </w:drawing>
      </w:r>
    </w:p>
    <w:p w:rsidR="007462B9" w:rsidRPr="000C6167" w:rsidRDefault="007462B9" w:rsidP="00284E34">
      <w:pPr>
        <w:rPr>
          <w:rFonts w:asciiTheme="minorHAnsi" w:hAnsiTheme="minorHAnsi" w:cstheme="minorHAnsi"/>
        </w:rPr>
      </w:pPr>
      <w:r w:rsidRPr="000C6167">
        <w:rPr>
          <w:rFonts w:asciiTheme="minorHAnsi" w:hAnsiTheme="minorHAnsi" w:cstheme="minorHAnsi"/>
        </w:rPr>
        <w:t>Click “OK” on the Records to Be Released page when you’re done. Click Save on the Authorization to Release Options page to save your changes and make them live.</w:t>
      </w:r>
    </w:p>
    <w:p w:rsidR="00284E34" w:rsidRPr="000C6167" w:rsidRDefault="00284E34" w:rsidP="00284E34">
      <w:pPr>
        <w:pStyle w:val="Heading1"/>
        <w:rPr>
          <w:rFonts w:asciiTheme="minorHAnsi" w:hAnsiTheme="minorHAnsi" w:cstheme="minorHAnsi"/>
        </w:rPr>
      </w:pPr>
      <w:bookmarkStart w:id="27" w:name="_Toc61257809"/>
      <w:r w:rsidRPr="000C6167">
        <w:rPr>
          <w:rFonts w:asciiTheme="minorHAnsi" w:hAnsiTheme="minorHAnsi" w:cstheme="minorHAnsi"/>
        </w:rPr>
        <w:lastRenderedPageBreak/>
        <w:t>Adding Designees</w:t>
      </w:r>
      <w:bookmarkEnd w:id="27"/>
    </w:p>
    <w:p w:rsidR="000C6167" w:rsidRPr="000C6167" w:rsidRDefault="000C6167" w:rsidP="000C6167">
      <w:pPr>
        <w:pStyle w:val="Heading2"/>
      </w:pPr>
      <w:bookmarkStart w:id="28" w:name="_Toc61257810"/>
      <w:r w:rsidRPr="000C6167">
        <w:t>Adding Your First Designee</w:t>
      </w:r>
      <w:bookmarkEnd w:id="28"/>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Log in to</w:t>
      </w:r>
      <w:r w:rsidR="00FB3137">
        <w:rPr>
          <w:rFonts w:asciiTheme="minorHAnsi" w:hAnsiTheme="minorHAnsi" w:cstheme="minorHAnsi"/>
          <w:color w:val="333333"/>
        </w:rPr>
        <w:t xml:space="preserve"> </w:t>
      </w:r>
      <w:hyperlink r:id="rId13" w:history="1">
        <w:r w:rsidRPr="000C6167">
          <w:rPr>
            <w:rFonts w:asciiTheme="minorHAnsi" w:hAnsiTheme="minorHAnsi" w:cstheme="minorHAnsi"/>
            <w:color w:val="005794"/>
            <w:u w:val="single"/>
          </w:rPr>
          <w:t>MySSU</w:t>
        </w:r>
      </w:hyperlink>
      <w:r w:rsidRPr="000C6167">
        <w:rPr>
          <w:rFonts w:asciiTheme="minorHAnsi" w:hAnsiTheme="minorHAnsi" w:cstheme="minorHAnsi"/>
          <w:color w:val="333333"/>
        </w:rPr>
        <w:t>. From your Student Center click the "</w:t>
      </w:r>
      <w:r w:rsidRPr="000C6167">
        <w:rPr>
          <w:rFonts w:asciiTheme="minorHAnsi" w:hAnsiTheme="minorHAnsi" w:cstheme="minorHAnsi"/>
          <w:color w:val="333333"/>
        </w:rPr>
        <w:t>Authorize</w:t>
      </w:r>
      <w:r w:rsidRPr="000C6167">
        <w:rPr>
          <w:rFonts w:asciiTheme="minorHAnsi" w:hAnsiTheme="minorHAnsi" w:cstheme="minorHAnsi"/>
          <w:color w:val="333333"/>
        </w:rPr>
        <w:t xml:space="preserve"> to Release" link under Personal Information near the bottom of the page:</w:t>
      </w:r>
      <w:r w:rsidRPr="000C6167">
        <w:rPr>
          <w:rFonts w:asciiTheme="minorHAnsi" w:hAnsiTheme="minorHAnsi" w:cstheme="minorHAnsi"/>
          <w:color w:val="333333"/>
        </w:rPr>
        <w:br/>
        <w:t> </w:t>
      </w:r>
      <w:r w:rsidRPr="000C6167">
        <w:rPr>
          <w:rFonts w:asciiTheme="minorHAnsi" w:hAnsiTheme="minorHAnsi" w:cstheme="minorHAnsi"/>
          <w:noProof/>
          <w:color w:val="333333"/>
        </w:rPr>
        <w:drawing>
          <wp:inline distT="0" distB="0" distL="0" distR="0" wp14:anchorId="21675314" wp14:editId="4912F274">
            <wp:extent cx="5293251" cy="6153150"/>
            <wp:effectExtent l="0" t="0" r="3175" b="0"/>
            <wp:docPr id="28" name="Picture 15" descr="The Authorize to Release link in a red box at the bottom of a sample Student Cen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Authorize to Release link in a red box at the bottom of a sample Student Center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3376" cy="6188169"/>
                    </a:xfrm>
                    <a:prstGeom prst="rect">
                      <a:avLst/>
                    </a:prstGeom>
                    <a:noFill/>
                    <a:ln>
                      <a:noFill/>
                    </a:ln>
                  </pic:spPr>
                </pic:pic>
              </a:graphicData>
            </a:graphic>
          </wp:inline>
        </w:drawing>
      </w:r>
    </w:p>
    <w:p w:rsid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lastRenderedPageBreak/>
        <w:t xml:space="preserve">At the bottom of the page, enter the designee's first and last name. Create a </w:t>
      </w:r>
      <w:proofErr w:type="gramStart"/>
      <w:r w:rsidRPr="000C6167">
        <w:rPr>
          <w:rFonts w:asciiTheme="minorHAnsi" w:hAnsiTheme="minorHAnsi" w:cstheme="minorHAnsi"/>
          <w:color w:val="333333"/>
        </w:rPr>
        <w:t>4 digit</w:t>
      </w:r>
      <w:proofErr w:type="gramEnd"/>
      <w:r w:rsidRPr="000C6167">
        <w:rPr>
          <w:rFonts w:asciiTheme="minorHAnsi" w:hAnsiTheme="minorHAnsi" w:cstheme="minorHAnsi"/>
          <w:color w:val="333333"/>
        </w:rPr>
        <w:t xml:space="preserve"> access code for them and enter an expiration date for their access:</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366AA045" wp14:editId="4B15ADA9">
            <wp:extent cx="6898640" cy="1703149"/>
            <wp:effectExtent l="0" t="0" r="0" b="0"/>
            <wp:docPr id="17" name="Picture 17" descr="The Authorized Records to be Released to section of the Authorize to Release page. A first name of Charlie, last name of Brown, access code of 1234, and expiration date of 01/01/2021 are filled in within form fields and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Authorized Records to be Released to section of the Authorize to Release page. A first name of Charlie, last name of Brown, access code of 1234, and expiration date of 01/01/2021 are filled in within form fields and highlighted in a re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8246" cy="1717865"/>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Then, choose a department. You can use the magnifying glass icon to search for available departments:</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34EA0D96" wp14:editId="1EC6F688">
            <wp:extent cx="6717030" cy="3827780"/>
            <wp:effectExtent l="0" t="0" r="7620" b="1270"/>
            <wp:docPr id="19" name="Picture 19" descr="A Look Up Department pop-up window with the Authorized Records to Be Released page grayed out behind it. The magnifying glass icon after the Department field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Look Up Department pop-up window with the Authorized Records to Be Released page grayed out behind it. The magnifying glass icon after the Department field is circled in 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7030" cy="3827780"/>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lastRenderedPageBreak/>
        <w:t>Once you’ve selected a department, select a record type to release. You can use the magnifying glass for a list:</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1217F37C" wp14:editId="4B2A58E8">
            <wp:extent cx="6852920" cy="2454499"/>
            <wp:effectExtent l="0" t="0" r="5080" b="3175"/>
            <wp:docPr id="20" name="Picture 20" descr="A Look Up Records to Release pop-up window with the Authorized Records to Be Released page grayed out behind it. The magnifying glass icon after the Records to Release field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Look Up Records to Release pop-up window with the Authorized Records to Be Released page grayed out behind it. The magnifying glass icon after the Records to Release field is circled in 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5489" cy="2466164"/>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Add a purpose of release for your reference:</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3BE4942B" wp14:editId="05A826E2">
            <wp:extent cx="6830008" cy="1783997"/>
            <wp:effectExtent l="0" t="0" r="0" b="6985"/>
            <wp:docPr id="21" name="Picture 21" descr="An Authorized Records to be Released to Charlie Brown with a department of Admissions, Records to Release of Academic related communications to student, and the purpose of release listed as Sharing SSU communications. The Purpose of Release field is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Authorized Records to be Released to Charlie Brown with a department of Admissions, Records to Release of Academic related communications to student, and the purpose of release listed as Sharing SSU communications. The Purpose of Release field is surrounded by a red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3585" cy="1797991"/>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 xml:space="preserve">You can release more than one kind of record to an individual. Next to the “Purpose of Release” box, click the Add Row aka the plus button. This will create a new row under that individual’s name. Select a department and records to release, then add your purpose. You can add as many rows for an individual as you need to, but note that access to all records for the same person must expire at the </w:t>
      </w:r>
      <w:r w:rsidRPr="000C6167">
        <w:rPr>
          <w:rFonts w:asciiTheme="minorHAnsi" w:hAnsiTheme="minorHAnsi" w:cstheme="minorHAnsi"/>
          <w:color w:val="333333"/>
        </w:rPr>
        <w:lastRenderedPageBreak/>
        <w:t>same time.</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4B151155" wp14:editId="429C7CC5">
            <wp:extent cx="6864364" cy="3099892"/>
            <wp:effectExtent l="0" t="0" r="0" b="5715"/>
            <wp:docPr id="22" name="Picture 22" descr="The Charlie Brown designee with three sample rows of records to be released, listing a department, record name, and purpose of release o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harlie Brown designee with three sample rows of records to be released, listing a department, record name, and purpose of release on each r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0936" cy="3111892"/>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Click Save when you’re done.</w:t>
      </w:r>
    </w:p>
    <w:p w:rsidR="000C6167" w:rsidRPr="000C6167" w:rsidRDefault="000C6167" w:rsidP="000C6167">
      <w:pPr>
        <w:pStyle w:val="Heading2"/>
      </w:pPr>
      <w:bookmarkStart w:id="29" w:name="_Toc61257811"/>
      <w:r w:rsidRPr="000C6167">
        <w:t>Adding Additional Designees</w:t>
      </w:r>
      <w:bookmarkEnd w:id="29"/>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If you have more than one individual you would like to allow to access your records, click the Add Row aka the plus button next to any expiration date. This will create a new blank entry for a different individual.</w:t>
      </w:r>
      <w:r w:rsidRPr="000C6167">
        <w:rPr>
          <w:rFonts w:asciiTheme="minorHAnsi" w:hAnsiTheme="minorHAnsi" w:cstheme="minorHAnsi"/>
          <w:color w:val="333333"/>
        </w:rPr>
        <w:br/>
      </w:r>
      <w:r w:rsidRPr="000C6167">
        <w:rPr>
          <w:rFonts w:asciiTheme="minorHAnsi" w:hAnsiTheme="minorHAnsi" w:cstheme="minorHAnsi"/>
          <w:noProof/>
          <w:color w:val="333333"/>
        </w:rPr>
        <w:lastRenderedPageBreak/>
        <w:drawing>
          <wp:inline distT="0" distB="0" distL="0" distR="0" wp14:anchorId="0246D04F" wp14:editId="1AFBABB9">
            <wp:extent cx="6891871" cy="2099795"/>
            <wp:effectExtent l="0" t="0" r="4445" b="0"/>
            <wp:docPr id="23" name="Picture 23" descr="The Authorized Records to be Released to section. A row with first name Charlie and last name Brown has a red box highlighting the plus button after the expiration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uthorized Records to be Released to section. A row with first name Charlie and last name Brown has a red box highlighting the plus button after the expiration date fie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1706" cy="2118025"/>
                    </a:xfrm>
                    <a:prstGeom prst="rect">
                      <a:avLst/>
                    </a:prstGeom>
                    <a:noFill/>
                    <a:ln>
                      <a:noFill/>
                    </a:ln>
                  </pic:spPr>
                </pic:pic>
              </a:graphicData>
            </a:graphic>
          </wp:inline>
        </w:drawing>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71B225C9" wp14:editId="6237A028">
            <wp:extent cx="6863715" cy="3233669"/>
            <wp:effectExtent l="0" t="0" r="0" b="5080"/>
            <wp:docPr id="24" name="Picture 24" descr="The Authorized Records to be Release to section with a blank set of first name, last name, access code, expiration date, department, records to release, and purpose of release fields blank below the existing section for designee 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uthorized Records to be Release to section with a blank set of first name, last name, access code, expiration date, department, records to release, and purpose of release fields blank below the existing section for designee Charlie Br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2343" cy="3247157"/>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lastRenderedPageBreak/>
        <w:t>Fill in the information in the same way you did when you added your first designee:</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5A608DFA" wp14:editId="798E1D4C">
            <wp:extent cx="6845844" cy="3709126"/>
            <wp:effectExtent l="0" t="0" r="0" b="5715"/>
            <wp:docPr id="25" name="Picture 25" descr="The Authorized Records to be Release to section with a blank set of first name, last name, access code, expiration date, department, records to release, and purpose of release fields blank below the existing section for designee 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uthorized Records to be Release to section with a blank set of first name, last name, access code, expiration date, department, records to release, and purpose of release fields blank below the existing section for designee Charlie Br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6604" cy="3725792"/>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Click the Save button at the bottom of the page to save your changes.</w:t>
      </w:r>
    </w:p>
    <w:p w:rsidR="000C6167" w:rsidRPr="000C6167" w:rsidRDefault="000C6167" w:rsidP="000C6167">
      <w:pPr>
        <w:pStyle w:val="Heading2"/>
      </w:pPr>
      <w:bookmarkStart w:id="30" w:name="_Toc61257812"/>
      <w:r w:rsidRPr="000C6167">
        <w:t>Extending a Designee’s Access</w:t>
      </w:r>
      <w:bookmarkEnd w:id="30"/>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Your authorizations will expire on the date you specify. To extend the period when a designee can access your records, simply update their Expiration Date.</w:t>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On the Authorization to Release page, find the row for the designee you want. In the Expiration Date field, pick a new date within the next 365 days.</w:t>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lastRenderedPageBreak/>
        <w:t>Pro tip: If you click the calendar icon, click “Current Date” and then use the year drop-down menu, you can easily extend the expiration date for a whole calendar year, in this case from 2020 to 2021:</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45338743" wp14:editId="323456EB">
            <wp:extent cx="6870688" cy="2807636"/>
            <wp:effectExtent l="0" t="0" r="6985" b="0"/>
            <wp:docPr id="26" name="Picture 26" descr="A designee row for Lucy van Pelt. Next to the Expiration Date field is a number 1 flag pointing to a plus button. Next to that a calendar. The link titled Current Date has flag number 2 next to it. The drop-down menu for year is expanded and a red flag number 3 points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esignee row for Lucy van Pelt. Next to the Expiration Date field is a number 1 flag pointing to a plus button. Next to that a calendar. The link titled Current Date has flag number 2 next to it. The drop-down menu for year is expanded and a red flag number 3 points to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0578" cy="2823937"/>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Click the Save button at the bottom of the page to save your changes.</w:t>
      </w:r>
    </w:p>
    <w:p w:rsidR="000C6167" w:rsidRPr="000C6167" w:rsidRDefault="000C6167" w:rsidP="000C6167">
      <w:pPr>
        <w:pStyle w:val="Heading2"/>
      </w:pPr>
      <w:bookmarkStart w:id="31" w:name="_Toc61257813"/>
      <w:r w:rsidRPr="000C6167">
        <w:t>Removing a Designee</w:t>
      </w:r>
      <w:bookmarkEnd w:id="31"/>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On the Authorization to Release page, click "Delete Row" aka the minus button for any expired authorizations you do not intend to renew.</w:t>
      </w:r>
      <w:r w:rsidRPr="000C6167">
        <w:rPr>
          <w:rFonts w:asciiTheme="minorHAnsi" w:hAnsiTheme="minorHAnsi" w:cstheme="minorHAnsi"/>
          <w:color w:val="333333"/>
        </w:rPr>
        <w:br/>
      </w:r>
      <w:r w:rsidRPr="000C6167">
        <w:rPr>
          <w:rFonts w:asciiTheme="minorHAnsi" w:hAnsiTheme="minorHAnsi" w:cstheme="minorHAnsi"/>
          <w:noProof/>
          <w:color w:val="333333"/>
        </w:rPr>
        <w:drawing>
          <wp:inline distT="0" distB="0" distL="0" distR="0" wp14:anchorId="64D8EE34" wp14:editId="3FEA2B3F">
            <wp:extent cx="6833114" cy="1001015"/>
            <wp:effectExtent l="0" t="0" r="6350" b="8890"/>
            <wp:docPr id="27" name="Picture 27" descr="A single row for a designee with a first name of Linus, last name of van Pelt. The minus button following the Expiration Date field is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ingle row for a designee with a first name of Linus, last name of van Pelt. The minus button following the Expiration Date field is surrounded by a red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8312" cy="1016426"/>
                    </a:xfrm>
                    <a:prstGeom prst="rect">
                      <a:avLst/>
                    </a:prstGeom>
                    <a:noFill/>
                    <a:ln>
                      <a:noFill/>
                    </a:ln>
                  </pic:spPr>
                </pic:pic>
              </a:graphicData>
            </a:graphic>
          </wp:inline>
        </w:drawing>
      </w:r>
    </w:p>
    <w:p w:rsidR="000C6167" w:rsidRPr="000C6167" w:rsidRDefault="000C6167" w:rsidP="000C6167">
      <w:pPr>
        <w:shd w:val="clear" w:color="auto" w:fill="FFFFFF"/>
        <w:spacing w:after="288"/>
        <w:rPr>
          <w:rFonts w:asciiTheme="minorHAnsi" w:hAnsiTheme="minorHAnsi" w:cstheme="minorHAnsi"/>
          <w:color w:val="333333"/>
        </w:rPr>
      </w:pPr>
      <w:r w:rsidRPr="000C6167">
        <w:rPr>
          <w:rFonts w:asciiTheme="minorHAnsi" w:hAnsiTheme="minorHAnsi" w:cstheme="minorHAnsi"/>
          <w:color w:val="333333"/>
        </w:rPr>
        <w:t>Click the Save button at the bottom of the page to save your changes.</w:t>
      </w:r>
    </w:p>
    <w:p w:rsidR="00284E34" w:rsidRPr="000C6167" w:rsidRDefault="00284E34" w:rsidP="00284E34">
      <w:pPr>
        <w:rPr>
          <w:rFonts w:asciiTheme="minorHAnsi" w:hAnsiTheme="minorHAnsi" w:cstheme="minorHAnsi"/>
        </w:rPr>
      </w:pPr>
      <w:r w:rsidRPr="000C6167">
        <w:rPr>
          <w:rFonts w:asciiTheme="minorHAnsi" w:hAnsiTheme="minorHAnsi" w:cstheme="minorHAnsi"/>
        </w:rPr>
        <w:t>Note: You cannot add the same designee (identical first name, last name combination) with different expiration dates.</w:t>
      </w:r>
    </w:p>
    <w:p w:rsidR="00100732" w:rsidRPr="000C6167" w:rsidRDefault="00100732" w:rsidP="00100732">
      <w:pPr>
        <w:pStyle w:val="Heading1"/>
        <w:rPr>
          <w:rFonts w:asciiTheme="minorHAnsi" w:hAnsiTheme="minorHAnsi" w:cstheme="minorHAnsi"/>
        </w:rPr>
      </w:pPr>
      <w:bookmarkStart w:id="32" w:name="_Toc61257814"/>
      <w:r w:rsidRPr="000C6167">
        <w:rPr>
          <w:rFonts w:asciiTheme="minorHAnsi" w:hAnsiTheme="minorHAnsi" w:cstheme="minorHAnsi"/>
        </w:rPr>
        <w:t>Viewing Authorizations</w:t>
      </w:r>
      <w:bookmarkEnd w:id="32"/>
    </w:p>
    <w:p w:rsidR="00100732" w:rsidRDefault="00284E34" w:rsidP="00100732">
      <w:pPr>
        <w:rPr>
          <w:rFonts w:asciiTheme="minorHAnsi" w:hAnsiTheme="minorHAnsi" w:cstheme="minorHAnsi"/>
        </w:rPr>
      </w:pPr>
      <w:r w:rsidRPr="000C6167">
        <w:rPr>
          <w:rFonts w:asciiTheme="minorHAnsi" w:hAnsiTheme="minorHAnsi" w:cstheme="minorHAnsi"/>
        </w:rPr>
        <w:t xml:space="preserve">Navigation: </w:t>
      </w:r>
      <w:r w:rsidR="000C6167">
        <w:rPr>
          <w:rFonts w:asciiTheme="minorHAnsi" w:hAnsiTheme="minorHAnsi" w:cstheme="minorHAnsi"/>
        </w:rPr>
        <w:t xml:space="preserve">CSU SA Baseline &gt; CSU Campus Community &gt; Authorization to Release &gt; Use &gt; Authorize to Release </w:t>
      </w:r>
      <w:r w:rsidR="0002092C">
        <w:rPr>
          <w:rFonts w:asciiTheme="minorHAnsi" w:hAnsiTheme="minorHAnsi" w:cstheme="minorHAnsi"/>
        </w:rPr>
        <w:t>-</w:t>
      </w:r>
      <w:r w:rsidR="000C6167">
        <w:rPr>
          <w:rFonts w:asciiTheme="minorHAnsi" w:hAnsiTheme="minorHAnsi" w:cstheme="minorHAnsi"/>
        </w:rPr>
        <w:t xml:space="preserve"> Admin.</w:t>
      </w:r>
    </w:p>
    <w:p w:rsidR="00E471F5" w:rsidRDefault="00E471F5" w:rsidP="00100732">
      <w:pPr>
        <w:rPr>
          <w:rFonts w:asciiTheme="minorHAnsi" w:hAnsiTheme="minorHAnsi" w:cstheme="minorHAnsi"/>
        </w:rPr>
      </w:pPr>
      <w:r>
        <w:rPr>
          <w:rFonts w:asciiTheme="minorHAnsi" w:hAnsiTheme="minorHAnsi" w:cstheme="minorHAnsi"/>
        </w:rPr>
        <w:lastRenderedPageBreak/>
        <w:t xml:space="preserve">Enter your search criteria and click “Search.” If you entered a complete student ID, you’ll go straight to that student’s Authorize to Release Information - </w:t>
      </w:r>
      <w:proofErr w:type="gramStart"/>
      <w:r>
        <w:rPr>
          <w:rFonts w:asciiTheme="minorHAnsi" w:hAnsiTheme="minorHAnsi" w:cstheme="minorHAnsi"/>
        </w:rPr>
        <w:t>Current Status</w:t>
      </w:r>
      <w:proofErr w:type="gramEnd"/>
      <w:r>
        <w:rPr>
          <w:rFonts w:asciiTheme="minorHAnsi" w:hAnsiTheme="minorHAnsi" w:cstheme="minorHAnsi"/>
        </w:rPr>
        <w:t xml:space="preserve"> page. Otherwise, click on the desired student from the search results.</w:t>
      </w:r>
    </w:p>
    <w:p w:rsidR="00E471F5" w:rsidRDefault="00E471F5" w:rsidP="00100732">
      <w:pPr>
        <w:rPr>
          <w:rFonts w:asciiTheme="minorHAnsi" w:hAnsiTheme="minorHAnsi" w:cstheme="minorHAnsi"/>
        </w:rPr>
      </w:pPr>
      <w:r>
        <w:rPr>
          <w:rFonts w:asciiTheme="minorHAnsi" w:hAnsiTheme="minorHAnsi" w:cstheme="minorHAnsi"/>
        </w:rPr>
        <w:t xml:space="preserve">On the </w:t>
      </w:r>
      <w:r>
        <w:rPr>
          <w:rFonts w:asciiTheme="minorHAnsi" w:hAnsiTheme="minorHAnsi" w:cstheme="minorHAnsi"/>
        </w:rPr>
        <w:t xml:space="preserve">Authorize to Release Information - </w:t>
      </w:r>
      <w:proofErr w:type="gramStart"/>
      <w:r>
        <w:rPr>
          <w:rFonts w:asciiTheme="minorHAnsi" w:hAnsiTheme="minorHAnsi" w:cstheme="minorHAnsi"/>
        </w:rPr>
        <w:t>Current Status</w:t>
      </w:r>
      <w:proofErr w:type="gramEnd"/>
      <w:r>
        <w:rPr>
          <w:rFonts w:asciiTheme="minorHAnsi" w:hAnsiTheme="minorHAnsi" w:cstheme="minorHAnsi"/>
        </w:rPr>
        <w:t xml:space="preserve"> page</w:t>
      </w:r>
      <w:r>
        <w:rPr>
          <w:rFonts w:asciiTheme="minorHAnsi" w:hAnsiTheme="minorHAnsi" w:cstheme="minorHAnsi"/>
        </w:rPr>
        <w:t>, you’ll see the student name and ID at the top. Just under that is the message catalog that displays to the student with a brief explanation of each department and their related records:</w:t>
      </w:r>
      <w:r>
        <w:rPr>
          <w:rFonts w:asciiTheme="minorHAnsi" w:hAnsiTheme="minorHAnsi" w:cstheme="minorHAnsi"/>
        </w:rPr>
        <w:br/>
      </w:r>
      <w:r>
        <w:rPr>
          <w:noProof/>
        </w:rPr>
        <w:drawing>
          <wp:inline distT="0" distB="0" distL="0" distR="0" wp14:anchorId="6874E461" wp14:editId="2D5FA91E">
            <wp:extent cx="6831734" cy="3625850"/>
            <wp:effectExtent l="19050" t="19050" r="26670" b="12700"/>
            <wp:docPr id="5" name="Picture 5" descr="The top section of the Authorize to Release Information - Current Status page with a sample student name, EMPLID, and department descrip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9469"/>
                    <a:stretch/>
                  </pic:blipFill>
                  <pic:spPr bwMode="auto">
                    <a:xfrm>
                      <a:off x="0" y="0"/>
                      <a:ext cx="6838537" cy="36294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471F5" w:rsidRDefault="0069613B" w:rsidP="00100732">
      <w:pPr>
        <w:rPr>
          <w:rFonts w:asciiTheme="minorHAnsi" w:hAnsiTheme="minorHAnsi" w:cstheme="minorHAnsi"/>
        </w:rPr>
      </w:pPr>
      <w:r>
        <w:rPr>
          <w:rFonts w:asciiTheme="minorHAnsi" w:hAnsiTheme="minorHAnsi" w:cstheme="minorHAnsi"/>
        </w:rPr>
        <w:t>In the bottom section of this page, you can see the list of authorized 3</w:t>
      </w:r>
      <w:r w:rsidRPr="0069613B">
        <w:rPr>
          <w:rFonts w:asciiTheme="minorHAnsi" w:hAnsiTheme="minorHAnsi" w:cstheme="minorHAnsi"/>
          <w:vertAlign w:val="superscript"/>
        </w:rPr>
        <w:t>rd</w:t>
      </w:r>
      <w:r>
        <w:rPr>
          <w:rFonts w:asciiTheme="minorHAnsi" w:hAnsiTheme="minorHAnsi" w:cstheme="minorHAnsi"/>
        </w:rPr>
        <w:t>-party designees, their Access Code, the expiration date, and which records they are authorized to access.</w:t>
      </w:r>
    </w:p>
    <w:p w:rsidR="0069613B" w:rsidRDefault="0069613B" w:rsidP="00100732">
      <w:pPr>
        <w:rPr>
          <w:rFonts w:asciiTheme="minorHAnsi" w:hAnsiTheme="minorHAnsi" w:cstheme="minorHAnsi"/>
        </w:rPr>
      </w:pPr>
      <w:r>
        <w:rPr>
          <w:rFonts w:asciiTheme="minorHAnsi" w:hAnsiTheme="minorHAnsi" w:cstheme="minorHAnsi"/>
        </w:rPr>
        <w:t>Note: Expired designees will display on this page. Always verify the expiration date is in the future before providing information to 3</w:t>
      </w:r>
      <w:r w:rsidRPr="0069613B">
        <w:rPr>
          <w:rFonts w:asciiTheme="minorHAnsi" w:hAnsiTheme="minorHAnsi" w:cstheme="minorHAnsi"/>
          <w:vertAlign w:val="superscript"/>
        </w:rPr>
        <w:t>rd</w:t>
      </w:r>
      <w:r>
        <w:rPr>
          <w:rFonts w:asciiTheme="minorHAnsi" w:hAnsiTheme="minorHAnsi" w:cstheme="minorHAnsi"/>
        </w:rPr>
        <w:t>-party designees.</w:t>
      </w:r>
    </w:p>
    <w:p w:rsidR="0069613B" w:rsidRPr="0069613B" w:rsidRDefault="0069613B" w:rsidP="0069613B">
      <w:pPr>
        <w:rPr>
          <w:rFonts w:asciiTheme="minorHAnsi" w:hAnsiTheme="minorHAnsi" w:cstheme="minorHAnsi"/>
        </w:rPr>
      </w:pPr>
      <w:r w:rsidRPr="0069613B">
        <w:rPr>
          <w:rFonts w:asciiTheme="minorHAnsi" w:hAnsiTheme="minorHAnsi" w:cstheme="minorHAnsi"/>
        </w:rPr>
        <w:t xml:space="preserve">Before </w:t>
      </w:r>
      <w:r>
        <w:rPr>
          <w:rFonts w:asciiTheme="minorHAnsi" w:hAnsiTheme="minorHAnsi" w:cstheme="minorHAnsi"/>
        </w:rPr>
        <w:t>you release</w:t>
      </w:r>
      <w:r w:rsidRPr="0069613B">
        <w:rPr>
          <w:rFonts w:asciiTheme="minorHAnsi" w:hAnsiTheme="minorHAnsi" w:cstheme="minorHAnsi"/>
        </w:rPr>
        <w:t xml:space="preserve"> student information, </w:t>
      </w:r>
      <w:r>
        <w:rPr>
          <w:rFonts w:asciiTheme="minorHAnsi" w:hAnsiTheme="minorHAnsi" w:cstheme="minorHAnsi"/>
        </w:rPr>
        <w:t>the 3</w:t>
      </w:r>
      <w:r w:rsidRPr="0069613B">
        <w:rPr>
          <w:rFonts w:asciiTheme="minorHAnsi" w:hAnsiTheme="minorHAnsi" w:cstheme="minorHAnsi"/>
          <w:vertAlign w:val="superscript"/>
        </w:rPr>
        <w:t>rd</w:t>
      </w:r>
      <w:r>
        <w:rPr>
          <w:rFonts w:asciiTheme="minorHAnsi" w:hAnsiTheme="minorHAnsi" w:cstheme="minorHAnsi"/>
        </w:rPr>
        <w:t xml:space="preserve">-party </w:t>
      </w:r>
      <w:r w:rsidRPr="0069613B">
        <w:rPr>
          <w:rFonts w:asciiTheme="minorHAnsi" w:hAnsiTheme="minorHAnsi" w:cstheme="minorHAnsi"/>
        </w:rPr>
        <w:t xml:space="preserve">designee </w:t>
      </w:r>
      <w:r>
        <w:rPr>
          <w:rFonts w:asciiTheme="minorHAnsi" w:hAnsiTheme="minorHAnsi" w:cstheme="minorHAnsi"/>
        </w:rPr>
        <w:t>must:</w:t>
      </w:r>
    </w:p>
    <w:p w:rsidR="0069613B" w:rsidRPr="0069613B" w:rsidRDefault="0069613B" w:rsidP="0069613B">
      <w:pPr>
        <w:pStyle w:val="ListParagraph"/>
        <w:numPr>
          <w:ilvl w:val="0"/>
          <w:numId w:val="25"/>
        </w:numPr>
        <w:rPr>
          <w:rFonts w:asciiTheme="minorHAnsi" w:hAnsiTheme="minorHAnsi" w:cstheme="minorHAnsi"/>
        </w:rPr>
      </w:pPr>
      <w:r w:rsidRPr="0069613B">
        <w:rPr>
          <w:rFonts w:asciiTheme="minorHAnsi" w:hAnsiTheme="minorHAnsi" w:cstheme="minorHAnsi"/>
        </w:rPr>
        <w:t>Identify themselves</w:t>
      </w:r>
    </w:p>
    <w:p w:rsidR="0069613B" w:rsidRPr="0069613B" w:rsidRDefault="0069613B" w:rsidP="0069613B">
      <w:pPr>
        <w:pStyle w:val="ListParagraph"/>
        <w:numPr>
          <w:ilvl w:val="0"/>
          <w:numId w:val="25"/>
        </w:numPr>
        <w:rPr>
          <w:rFonts w:asciiTheme="minorHAnsi" w:hAnsiTheme="minorHAnsi" w:cstheme="minorHAnsi"/>
        </w:rPr>
      </w:pPr>
      <w:r w:rsidRPr="0069613B">
        <w:rPr>
          <w:rFonts w:asciiTheme="minorHAnsi" w:hAnsiTheme="minorHAnsi" w:cstheme="minorHAnsi"/>
        </w:rPr>
        <w:t xml:space="preserve">Provide </w:t>
      </w:r>
      <w:r>
        <w:rPr>
          <w:rFonts w:asciiTheme="minorHAnsi" w:hAnsiTheme="minorHAnsi" w:cstheme="minorHAnsi"/>
        </w:rPr>
        <w:t>the</w:t>
      </w:r>
      <w:r w:rsidRPr="0069613B">
        <w:rPr>
          <w:rFonts w:asciiTheme="minorHAnsi" w:hAnsiTheme="minorHAnsi" w:cstheme="minorHAnsi"/>
        </w:rPr>
        <w:t xml:space="preserve"> student</w:t>
      </w:r>
      <w:r>
        <w:rPr>
          <w:rFonts w:asciiTheme="minorHAnsi" w:hAnsiTheme="minorHAnsi" w:cstheme="minorHAnsi"/>
        </w:rPr>
        <w:t>’s</w:t>
      </w:r>
      <w:r w:rsidRPr="0069613B">
        <w:rPr>
          <w:rFonts w:asciiTheme="minorHAnsi" w:hAnsiTheme="minorHAnsi" w:cstheme="minorHAnsi"/>
        </w:rPr>
        <w:t xml:space="preserve"> name and ID</w:t>
      </w:r>
    </w:p>
    <w:p w:rsidR="0069613B" w:rsidRPr="0069613B" w:rsidRDefault="0069613B" w:rsidP="0069613B">
      <w:pPr>
        <w:pStyle w:val="ListParagraph"/>
        <w:numPr>
          <w:ilvl w:val="0"/>
          <w:numId w:val="25"/>
        </w:numPr>
        <w:rPr>
          <w:rFonts w:asciiTheme="minorHAnsi" w:hAnsiTheme="minorHAnsi" w:cstheme="minorHAnsi"/>
        </w:rPr>
      </w:pPr>
      <w:r w:rsidRPr="0069613B">
        <w:rPr>
          <w:rFonts w:asciiTheme="minorHAnsi" w:hAnsiTheme="minorHAnsi" w:cstheme="minorHAnsi"/>
        </w:rPr>
        <w:t>Provide their access code</w:t>
      </w:r>
    </w:p>
    <w:p w:rsidR="0069613B" w:rsidRPr="000C6167" w:rsidRDefault="0069613B" w:rsidP="00100732">
      <w:pPr>
        <w:rPr>
          <w:rFonts w:asciiTheme="minorHAnsi" w:hAnsiTheme="minorHAnsi" w:cstheme="minorHAnsi"/>
        </w:rPr>
      </w:pPr>
      <w:r>
        <w:rPr>
          <w:rFonts w:asciiTheme="minorHAnsi" w:hAnsiTheme="minorHAnsi" w:cstheme="minorHAnsi"/>
        </w:rPr>
        <w:lastRenderedPageBreak/>
        <w:t>Here is a sample list of authorized individuals and which records they can request:</w:t>
      </w:r>
      <w:r>
        <w:rPr>
          <w:rFonts w:asciiTheme="minorHAnsi" w:hAnsiTheme="minorHAnsi" w:cstheme="minorHAnsi"/>
        </w:rPr>
        <w:br/>
      </w:r>
      <w:r>
        <w:rPr>
          <w:noProof/>
        </w:rPr>
        <w:drawing>
          <wp:inline distT="0" distB="0" distL="0" distR="0" wp14:anchorId="71F9B5B9" wp14:editId="228D0FD9">
            <wp:extent cx="6805577" cy="3558120"/>
            <wp:effectExtent l="19050" t="19050" r="14605" b="23495"/>
            <wp:docPr id="6" name="Picture 6" descr="The Authorization to Release Record(s) to Designee section of the Authorize to Release - Admin page. Charlie Brown is authorized to access Admissions Academic-Related Communications to Student, Admissions Grades and Grade Point Averages, and Academic Standing from the Office of the Registrar and Advising Programs. A second designee, Lucy van Pelt, is authorized to access Student Account Information from the Seawolf Service Center &amp; Student Finan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222" b="1"/>
                    <a:stretch/>
                  </pic:blipFill>
                  <pic:spPr bwMode="auto">
                    <a:xfrm>
                      <a:off x="0" y="0"/>
                      <a:ext cx="6822427" cy="35669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00732" w:rsidRPr="000C6167" w:rsidRDefault="00284E34" w:rsidP="00100732">
      <w:pPr>
        <w:pStyle w:val="Heading1"/>
        <w:rPr>
          <w:rFonts w:asciiTheme="minorHAnsi" w:hAnsiTheme="minorHAnsi" w:cstheme="minorHAnsi"/>
        </w:rPr>
      </w:pPr>
      <w:bookmarkStart w:id="33" w:name="_Toc61257815"/>
      <w:r w:rsidRPr="000C6167">
        <w:rPr>
          <w:rFonts w:asciiTheme="minorHAnsi" w:hAnsiTheme="minorHAnsi" w:cstheme="minorHAnsi"/>
        </w:rPr>
        <w:t>Related Content</w:t>
      </w:r>
      <w:bookmarkEnd w:id="33"/>
    </w:p>
    <w:p w:rsidR="00284E34" w:rsidRPr="000C6167" w:rsidRDefault="00284E34" w:rsidP="00284E34">
      <w:pPr>
        <w:rPr>
          <w:rFonts w:asciiTheme="minorHAnsi" w:hAnsiTheme="minorHAnsi" w:cstheme="minorHAnsi"/>
          <w:i/>
        </w:rPr>
      </w:pPr>
      <w:r w:rsidRPr="000C6167">
        <w:rPr>
          <w:rFonts w:asciiTheme="minorHAnsi" w:hAnsiTheme="minorHAnsi" w:cstheme="minorHAnsi"/>
          <w:i/>
        </w:rPr>
        <w:t>Introduction: Related Content provides a way to view two pages in PeopleSoft at the same time.</w:t>
      </w:r>
    </w:p>
    <w:p w:rsidR="00585CBE" w:rsidRDefault="0069613B" w:rsidP="00284E34">
      <w:pPr>
        <w:rPr>
          <w:rFonts w:asciiTheme="minorHAnsi" w:hAnsiTheme="minorHAnsi" w:cstheme="minorHAnsi"/>
        </w:rPr>
      </w:pPr>
      <w:r>
        <w:rPr>
          <w:rFonts w:asciiTheme="minorHAnsi" w:hAnsiTheme="minorHAnsi" w:cstheme="minorHAnsi"/>
        </w:rPr>
        <w:t>Related Content has been created on several PeopleSoft pages so you can view student 3</w:t>
      </w:r>
      <w:r w:rsidRPr="0069613B">
        <w:rPr>
          <w:rFonts w:asciiTheme="minorHAnsi" w:hAnsiTheme="minorHAnsi" w:cstheme="minorHAnsi"/>
          <w:vertAlign w:val="superscript"/>
        </w:rPr>
        <w:t>rd</w:t>
      </w:r>
      <w:r>
        <w:rPr>
          <w:rFonts w:asciiTheme="minorHAnsi" w:hAnsiTheme="minorHAnsi" w:cstheme="minorHAnsi"/>
        </w:rPr>
        <w:t xml:space="preserve">-party authorizations without navigating away from the page you’re on. For example, </w:t>
      </w:r>
      <w:r w:rsidR="00585CBE">
        <w:rPr>
          <w:rFonts w:asciiTheme="minorHAnsi" w:hAnsiTheme="minorHAnsi" w:cstheme="minorHAnsi"/>
        </w:rPr>
        <w:t>you can access student authorizations from the Student Financials &gt; View Customer Accounts page.</w:t>
      </w:r>
    </w:p>
    <w:p w:rsidR="00585CBE" w:rsidRDefault="00585CBE" w:rsidP="00284E34">
      <w:pPr>
        <w:rPr>
          <w:rFonts w:asciiTheme="minorHAnsi" w:hAnsiTheme="minorHAnsi" w:cstheme="minorHAnsi"/>
        </w:rPr>
      </w:pPr>
      <w:r>
        <w:rPr>
          <w:rFonts w:asciiTheme="minorHAnsi" w:hAnsiTheme="minorHAnsi" w:cstheme="minorHAnsi"/>
        </w:rPr>
        <w:lastRenderedPageBreak/>
        <w:t>In the upper right hand of the screen, click on “Related Content.” This will open a drop-down menu. Select “Authorize to Release.”</w:t>
      </w:r>
      <w:r>
        <w:rPr>
          <w:rFonts w:asciiTheme="minorHAnsi" w:hAnsiTheme="minorHAnsi" w:cstheme="minorHAnsi"/>
        </w:rPr>
        <w:br/>
      </w:r>
      <w:r>
        <w:rPr>
          <w:noProof/>
        </w:rPr>
        <w:drawing>
          <wp:inline distT="0" distB="0" distL="0" distR="0" wp14:anchorId="7604B44E" wp14:editId="41E4DD3C">
            <wp:extent cx="6827520" cy="3180665"/>
            <wp:effectExtent l="0" t="0" r="0" b="1270"/>
            <wp:docPr id="7" name="Picture 7" descr="The customer account page for Sally Sonoma. A flag with number one on it points to the Related Content link. A flag with the number two on it points to the Authorize to Release link in the Related Conten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7247"/>
                    <a:stretch/>
                  </pic:blipFill>
                  <pic:spPr bwMode="auto">
                    <a:xfrm>
                      <a:off x="0" y="0"/>
                      <a:ext cx="6882892" cy="3206461"/>
                    </a:xfrm>
                    <a:prstGeom prst="rect">
                      <a:avLst/>
                    </a:prstGeom>
                    <a:ln>
                      <a:noFill/>
                    </a:ln>
                    <a:extLst>
                      <a:ext uri="{53640926-AAD7-44D8-BBD7-CCE9431645EC}">
                        <a14:shadowObscured xmlns:a14="http://schemas.microsoft.com/office/drawing/2010/main"/>
                      </a:ext>
                    </a:extLst>
                  </pic:spPr>
                </pic:pic>
              </a:graphicData>
            </a:graphic>
          </wp:inline>
        </w:drawing>
      </w:r>
    </w:p>
    <w:p w:rsidR="00284E34" w:rsidRDefault="00585CBE" w:rsidP="00284E34">
      <w:pPr>
        <w:rPr>
          <w:rFonts w:asciiTheme="minorHAnsi" w:hAnsiTheme="minorHAnsi" w:cstheme="minorHAnsi"/>
        </w:rPr>
      </w:pPr>
      <w:r>
        <w:rPr>
          <w:rFonts w:asciiTheme="minorHAnsi" w:hAnsiTheme="minorHAnsi" w:cstheme="minorHAnsi"/>
        </w:rPr>
        <w:lastRenderedPageBreak/>
        <w:t xml:space="preserve">Now at the bottom of the page you can see the Authorize to Release Information - </w:t>
      </w:r>
      <w:proofErr w:type="gramStart"/>
      <w:r>
        <w:rPr>
          <w:rFonts w:asciiTheme="minorHAnsi" w:hAnsiTheme="minorHAnsi" w:cstheme="minorHAnsi"/>
        </w:rPr>
        <w:t>Current Status</w:t>
      </w:r>
      <w:proofErr w:type="gramEnd"/>
      <w:r>
        <w:rPr>
          <w:rFonts w:asciiTheme="minorHAnsi" w:hAnsiTheme="minorHAnsi" w:cstheme="minorHAnsi"/>
        </w:rPr>
        <w:t xml:space="preserve"> page for the student whose account you were viewing.</w:t>
      </w:r>
      <w:r>
        <w:rPr>
          <w:rFonts w:asciiTheme="minorHAnsi" w:hAnsiTheme="minorHAnsi" w:cstheme="minorHAnsi"/>
        </w:rPr>
        <w:br/>
      </w:r>
      <w:r>
        <w:rPr>
          <w:noProof/>
        </w:rPr>
        <w:drawing>
          <wp:inline distT="0" distB="0" distL="0" distR="0" wp14:anchorId="7B0226EB" wp14:editId="2A0FD8D2">
            <wp:extent cx="6836011" cy="4610718"/>
            <wp:effectExtent l="0" t="0" r="3175" b="0"/>
            <wp:docPr id="9" name="Picture 9" descr="The Customer Accounts page for Sally Sonoma with the Authorize to Release Information - Current Status page open in the lower half of the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5398" cy="4623794"/>
                    </a:xfrm>
                    <a:prstGeom prst="rect">
                      <a:avLst/>
                    </a:prstGeom>
                  </pic:spPr>
                </pic:pic>
              </a:graphicData>
            </a:graphic>
          </wp:inline>
        </w:drawing>
      </w:r>
    </w:p>
    <w:p w:rsidR="00284E34" w:rsidRDefault="00585CBE" w:rsidP="00FB3137">
      <w:pPr>
        <w:rPr>
          <w:rFonts w:asciiTheme="minorHAnsi" w:hAnsiTheme="minorHAnsi" w:cstheme="minorHAnsi"/>
        </w:rPr>
      </w:pPr>
      <w:r>
        <w:rPr>
          <w:rFonts w:asciiTheme="minorHAnsi" w:hAnsiTheme="minorHAnsi" w:cstheme="minorHAnsi"/>
        </w:rPr>
        <w:t xml:space="preserve">Just above the divider between the Customer Account view and the Authorize to Release Information - </w:t>
      </w:r>
      <w:proofErr w:type="gramStart"/>
      <w:r>
        <w:rPr>
          <w:rFonts w:asciiTheme="minorHAnsi" w:hAnsiTheme="minorHAnsi" w:cstheme="minorHAnsi"/>
        </w:rPr>
        <w:t>Current Status</w:t>
      </w:r>
      <w:proofErr w:type="gramEnd"/>
      <w:r>
        <w:rPr>
          <w:rFonts w:asciiTheme="minorHAnsi" w:hAnsiTheme="minorHAnsi" w:cstheme="minorHAnsi"/>
        </w:rPr>
        <w:t xml:space="preserve"> view is a series of 10 dots. If you hover over these dots, your cursor will change to </w:t>
      </w:r>
      <w:r w:rsidR="00FB3137">
        <w:rPr>
          <w:rFonts w:asciiTheme="minorHAnsi" w:hAnsiTheme="minorHAnsi" w:cstheme="minorHAnsi"/>
        </w:rPr>
        <w:t xml:space="preserve">double-headed vertical arrow. Click here and you can drag the divider up or down to see </w:t>
      </w:r>
      <w:proofErr w:type="gramStart"/>
      <w:r w:rsidR="00FB3137">
        <w:rPr>
          <w:rFonts w:asciiTheme="minorHAnsi" w:hAnsiTheme="minorHAnsi" w:cstheme="minorHAnsi"/>
        </w:rPr>
        <w:t xml:space="preserve">more or less </w:t>
      </w:r>
      <w:r w:rsidR="00FB3137">
        <w:rPr>
          <w:rFonts w:asciiTheme="minorHAnsi" w:hAnsiTheme="minorHAnsi" w:cstheme="minorHAnsi"/>
        </w:rPr>
        <w:lastRenderedPageBreak/>
        <w:t>of</w:t>
      </w:r>
      <w:proofErr w:type="gramEnd"/>
      <w:r w:rsidR="00FB3137">
        <w:rPr>
          <w:rFonts w:asciiTheme="minorHAnsi" w:hAnsiTheme="minorHAnsi" w:cstheme="minorHAnsi"/>
        </w:rPr>
        <w:t xml:space="preserve"> either window.</w:t>
      </w:r>
      <w:r w:rsidR="00FB3137">
        <w:rPr>
          <w:rFonts w:asciiTheme="minorHAnsi" w:hAnsiTheme="minorHAnsi" w:cstheme="minorHAnsi"/>
        </w:rPr>
        <w:br/>
      </w:r>
      <w:r w:rsidR="00FB3137">
        <w:rPr>
          <w:noProof/>
        </w:rPr>
        <w:drawing>
          <wp:inline distT="0" distB="0" distL="0" distR="0" wp14:anchorId="468CCBEC" wp14:editId="70AB2685">
            <wp:extent cx="6855460" cy="4309823"/>
            <wp:effectExtent l="0" t="0" r="2540" b="0"/>
            <wp:docPr id="10" name="Picture 10" descr="The Customer Accounts page with the Authorize to Release window below. The 10 dot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93197" cy="4333547"/>
                    </a:xfrm>
                    <a:prstGeom prst="rect">
                      <a:avLst/>
                    </a:prstGeom>
                  </pic:spPr>
                </pic:pic>
              </a:graphicData>
            </a:graphic>
          </wp:inline>
        </w:drawing>
      </w:r>
    </w:p>
    <w:p w:rsidR="00D650E9" w:rsidRPr="000C6167" w:rsidRDefault="00D650E9" w:rsidP="00FB3137">
      <w:pPr>
        <w:rPr>
          <w:rFonts w:asciiTheme="minorHAnsi" w:hAnsiTheme="minorHAnsi" w:cstheme="minorHAnsi"/>
        </w:rPr>
      </w:pPr>
      <w:r>
        <w:rPr>
          <w:rFonts w:asciiTheme="minorHAnsi" w:hAnsiTheme="minorHAnsi" w:cstheme="minorHAnsi"/>
        </w:rPr>
        <w:t>If you would like a Related Content link to the Authorize to Release Information – Current Status added to a PeopleSoft page where it doesn’t currently exist, contact the I.T. department.</w:t>
      </w:r>
      <w:bookmarkStart w:id="34" w:name="_GoBack"/>
      <w:bookmarkEnd w:id="34"/>
    </w:p>
    <w:sectPr w:rsidR="00D650E9" w:rsidRPr="000C6167" w:rsidSect="00925A8B">
      <w:headerReference w:type="default" r:id="rId29"/>
      <w:footerReference w:type="even" r:id="rId30"/>
      <w:footerReference w:type="default" r:id="rId31"/>
      <w:headerReference w:type="first" r:id="rId32"/>
      <w:footerReference w:type="first" r:id="rId33"/>
      <w:type w:val="continuous"/>
      <w:pgSz w:w="12240" w:h="15840"/>
      <w:pgMar w:top="216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20B" w:rsidRDefault="00F9620B" w:rsidP="006F3B26">
      <w:r>
        <w:separator/>
      </w:r>
    </w:p>
    <w:p w:rsidR="00F9620B" w:rsidRDefault="00F9620B"/>
  </w:endnote>
  <w:endnote w:type="continuationSeparator" w:id="0">
    <w:p w:rsidR="00F9620B" w:rsidRDefault="00F9620B" w:rsidP="006F3B26">
      <w:r>
        <w:continuationSeparator/>
      </w:r>
    </w:p>
    <w:p w:rsidR="00F9620B" w:rsidRDefault="00F9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9F" w:rsidRDefault="001350D1" w:rsidP="00350213">
    <w:pPr>
      <w:pStyle w:val="Footer"/>
    </w:pPr>
    <w:r>
      <w:rPr>
        <w:rStyle w:val="PageNumber"/>
      </w:rPr>
      <w:fldChar w:fldCharType="begin"/>
    </w:r>
    <w:r>
      <w:rPr>
        <w:rStyle w:val="PageNumber"/>
      </w:rPr>
      <w:instrText xml:space="preserve">PAGE  </w:instrText>
    </w:r>
    <w:r>
      <w:rPr>
        <w:rStyle w:val="PageNumber"/>
      </w:rPr>
      <w:fldChar w:fldCharType="end"/>
    </w:r>
  </w:p>
  <w:p w:rsidR="00F61DF8" w:rsidRDefault="00F61D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DF8" w:rsidRDefault="00F9620B" w:rsidP="0091250C">
    <w:pPr>
      <w:pStyle w:val="Footer"/>
    </w:pPr>
    <w:r>
      <w:rPr>
        <w:shd w:val="clear" w:color="auto" w:fill="004C97"/>
      </w:rPr>
      <w:pict>
        <v:rect id="_x0000_i1028" style="width:540pt;height:1.5pt" o:hralign="center" o:hrstd="t" o:hrnoshade="t" o:hr="t" fillcolor="#004c97" stroked="f"/>
      </w:pict>
    </w:r>
    <w:r w:rsidR="00A55511" w:rsidRPr="00A55511">
      <w:t xml:space="preserve">PeopleSoft </w:t>
    </w:r>
    <w:sdt>
      <w:sdtPr>
        <w:alias w:val="Category"/>
        <w:tag w:val=""/>
        <w:id w:val="252328175"/>
        <w:dataBinding w:prefixMappings="xmlns:ns0='http://purl.org/dc/elements/1.1/' xmlns:ns1='http://schemas.openxmlformats.org/package/2006/metadata/core-properties' " w:xpath="/ns1:coreProperties[1]/ns1:category[1]" w:storeItemID="{6C3C8BC8-F283-45AE-878A-BAB7291924A1}"/>
        <w:text/>
      </w:sdtPr>
      <w:sdtEndPr/>
      <w:sdtContent>
        <w:r w:rsidR="00100732">
          <w:t>Campus Community</w:t>
        </w:r>
      </w:sdtContent>
    </w:sdt>
    <w:r w:rsidR="00EA6D6A" w:rsidRPr="00770EF8">
      <w:tab/>
    </w:r>
    <w:r w:rsidR="00A55511">
      <w:ptab w:relativeTo="margin" w:alignment="center" w:leader="none"/>
    </w:r>
    <w:r w:rsidR="00A55511" w:rsidRPr="00A55511">
      <w:fldChar w:fldCharType="begin"/>
    </w:r>
    <w:r w:rsidR="00A55511" w:rsidRPr="00A55511">
      <w:instrText xml:space="preserve"> PAGE   \* MERGEFORMAT </w:instrText>
    </w:r>
    <w:r w:rsidR="00A55511" w:rsidRPr="00A55511">
      <w:fldChar w:fldCharType="separate"/>
    </w:r>
    <w:r w:rsidR="00A55511" w:rsidRPr="00A55511">
      <w:rPr>
        <w:noProof/>
      </w:rPr>
      <w:t>1</w:t>
    </w:r>
    <w:r w:rsidR="00A55511" w:rsidRPr="00A55511">
      <w:rPr>
        <w:noProof/>
      </w:rPr>
      <w:fldChar w:fldCharType="end"/>
    </w:r>
    <w:r w:rsidR="00E0566D">
      <w:rPr>
        <w:noProof/>
      </w:rPr>
      <w:t xml:space="preserve"> of </w:t>
    </w:r>
    <w:r w:rsidR="00E0566D">
      <w:rPr>
        <w:noProof/>
      </w:rPr>
      <w:fldChar w:fldCharType="begin"/>
    </w:r>
    <w:r w:rsidR="00E0566D">
      <w:rPr>
        <w:noProof/>
      </w:rPr>
      <w:instrText xml:space="preserve"> NUMPAGES  \* Arabic  \* MERGEFORMAT </w:instrText>
    </w:r>
    <w:r w:rsidR="00E0566D">
      <w:rPr>
        <w:noProof/>
      </w:rPr>
      <w:fldChar w:fldCharType="separate"/>
    </w:r>
    <w:r w:rsidR="00E0566D">
      <w:rPr>
        <w:noProof/>
      </w:rPr>
      <w:t>12</w:t>
    </w:r>
    <w:r w:rsidR="00E0566D">
      <w:rPr>
        <w:noProof/>
      </w:rPr>
      <w:fldChar w:fldCharType="end"/>
    </w:r>
    <w:r w:rsidR="00EA6D6A" w:rsidRPr="00770EF8">
      <w:ptab w:relativeTo="margin" w:alignment="right" w:leader="none"/>
    </w:r>
    <w:r w:rsidR="000725AF">
      <w:t xml:space="preserve">Last </w:t>
    </w:r>
    <w:r w:rsidR="00A55511" w:rsidRPr="00770EF8">
      <w:t>Update</w:t>
    </w:r>
    <w:r w:rsidR="000725AF">
      <w:t xml:space="preserve">: </w:t>
    </w:r>
    <w:r w:rsidR="000725AF">
      <w:fldChar w:fldCharType="begin"/>
    </w:r>
    <w:r w:rsidR="000725AF">
      <w:instrText xml:space="preserve"> SAVEDATE  \@ "M/d/yyyy"  \* MERGEFORMAT </w:instrText>
    </w:r>
    <w:r w:rsidR="000725AF">
      <w:fldChar w:fldCharType="separate"/>
    </w:r>
    <w:r w:rsidR="00FB3137">
      <w:rPr>
        <w:noProof/>
      </w:rPr>
      <w:t>1/11/2021</w:t>
    </w:r>
    <w:r w:rsidR="000725A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A8B" w:rsidRPr="00925A8B" w:rsidRDefault="00925A8B" w:rsidP="006F3B26">
    <w:pPr>
      <w:pStyle w:val="Footer"/>
      <w:rPr>
        <w:rStyle w:val="PageNumber"/>
      </w:rPr>
    </w:pPr>
    <w:r w:rsidRPr="00925A8B">
      <w:rPr>
        <w:rStyle w:val="PageNumber"/>
      </w:rPr>
      <w:fldChar w:fldCharType="begin"/>
    </w:r>
    <w:r w:rsidRPr="00925A8B">
      <w:rPr>
        <w:rStyle w:val="PageNumber"/>
      </w:rPr>
      <w:instrText xml:space="preserve">PAGE  </w:instrText>
    </w:r>
    <w:r w:rsidRPr="00925A8B">
      <w:rPr>
        <w:rStyle w:val="PageNumber"/>
      </w:rPr>
      <w:fldChar w:fldCharType="separate"/>
    </w:r>
    <w:r>
      <w:rPr>
        <w:rStyle w:val="PageNumber"/>
      </w:rPr>
      <w:t>2</w:t>
    </w:r>
    <w:r w:rsidRPr="00925A8B">
      <w:rPr>
        <w:rStyle w:val="PageNumber"/>
      </w:rPr>
      <w:fldChar w:fldCharType="end"/>
    </w:r>
  </w:p>
  <w:p w:rsidR="00925A8B" w:rsidRPr="00925A8B" w:rsidRDefault="00925A8B" w:rsidP="006F3B26">
    <w:pPr>
      <w:pStyle w:val="Footer"/>
    </w:pPr>
    <w:r w:rsidRPr="00925A8B">
      <w:rPr>
        <w:noProof/>
        <w:sz w:val="40"/>
        <w:szCs w:val="40"/>
      </w:rPr>
      <mc:AlternateContent>
        <mc:Choice Requires="wps">
          <w:drawing>
            <wp:inline distT="0" distB="0" distL="0" distR="0" wp14:anchorId="61F44B78">
              <wp:extent cx="7086600" cy="0"/>
              <wp:effectExtent l="0" t="38100" r="38100" b="38100"/>
              <wp:docPr id="14"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76200">
                        <a:solidFill>
                          <a:srgbClr val="004C97"/>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81A6E0" id="Line 8" o:spid="_x0000_s1026" style="visibility:visible;mso-wrap-style:square;mso-left-percent:-10001;mso-top-percent:-10001;mso-position-horizontal:absolute;mso-position-horizontal-relative:char;mso-position-vertical:absolute;mso-position-vertical-relative:line;mso-left-percent:-10001;mso-top-percent:-10001"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" strokecolor="#004c97" strokeweight="6pt">
              <w10:anchorlock/>
            </v:line>
          </w:pict>
        </mc:Fallback>
      </mc:AlternateContent>
    </w:r>
    <w:r w:rsidRPr="00925A8B">
      <w:t>STUDENT RECORDS</w:t>
    </w:r>
  </w:p>
  <w:p w:rsidR="001350D1" w:rsidRPr="00925A8B" w:rsidRDefault="00925A8B" w:rsidP="006F3B26">
    <w:pPr>
      <w:pStyle w:val="Footer"/>
    </w:pPr>
    <w:r w:rsidRPr="00925A8B">
      <w:t xml:space="preserve">CMS How-Tos &amp; FAQs </w:t>
    </w:r>
    <w:hyperlink r:id="rId1" w:history="1">
      <w:r w:rsidRPr="00925A8B">
        <w:rPr>
          <w:rStyle w:val="Hyperlink"/>
          <w:sz w:val="20"/>
          <w:szCs w:val="20"/>
        </w:rPr>
        <w:t>https://it.sonoma.edu/kb/cms</w:t>
      </w:r>
    </w:hyperlink>
    <w:r w:rsidRPr="00925A8B">
      <w:rPr>
        <w:rStyle w:val="Hyperlink"/>
        <w:sz w:val="20"/>
        <w:szCs w:val="20"/>
        <w:u w:val="none"/>
      </w:rPr>
      <w:ptab w:relativeTo="margin" w:alignment="right" w:leader="none"/>
    </w:r>
    <w:r w:rsidRPr="00925A8B">
      <w:t xml:space="preserve"> Last Updated: </w:t>
    </w:r>
    <w:r w:rsidRPr="00925A8B">
      <w:fldChar w:fldCharType="begin"/>
    </w:r>
    <w:r w:rsidRPr="00925A8B">
      <w:instrText xml:space="preserve"> DATE \@ "M/d/yy" </w:instrText>
    </w:r>
    <w:r w:rsidRPr="00925A8B">
      <w:fldChar w:fldCharType="separate"/>
    </w:r>
    <w:r w:rsidR="00FB3137">
      <w:rPr>
        <w:noProof/>
      </w:rPr>
      <w:t>1/11/21</w:t>
    </w:r>
    <w:r w:rsidRPr="00925A8B">
      <w:fldChar w:fldCharType="end"/>
    </w:r>
  </w:p>
  <w:p w:rsidR="00941F9F" w:rsidRDefault="00941F9F" w:rsidP="006F3B26"/>
  <w:p w:rsidR="00F61DF8" w:rsidRDefault="00F61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20B" w:rsidRDefault="00F9620B" w:rsidP="006F3B26">
      <w:r>
        <w:separator/>
      </w:r>
    </w:p>
    <w:p w:rsidR="00F9620B" w:rsidRDefault="00F9620B"/>
  </w:footnote>
  <w:footnote w:type="continuationSeparator" w:id="0">
    <w:p w:rsidR="00F9620B" w:rsidRDefault="00F9620B" w:rsidP="006F3B26">
      <w:r>
        <w:continuationSeparator/>
      </w:r>
    </w:p>
    <w:p w:rsidR="00F9620B" w:rsidRDefault="00F96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D6A" w:rsidRDefault="00925A8B" w:rsidP="006F3B26">
    <w:r>
      <w:rPr>
        <w:noProof/>
      </w:rPr>
      <w:drawing>
        <wp:inline distT="0" distB="0" distL="0" distR="0" wp14:anchorId="33AD7D47">
          <wp:extent cx="1554480" cy="740664"/>
          <wp:effectExtent l="0" t="0" r="7620" b="2540"/>
          <wp:docPr id="95" name="Picture 95" descr="Sonoma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mary-blue-print.jpg"/>
                  <pic:cNvPicPr/>
                </pic:nvPicPr>
                <pic:blipFill>
                  <a:blip r:embed="rId1">
                    <a:extLst>
                      <a:ext uri="{28A0092B-C50C-407E-A947-70E740481C1C}">
                        <a14:useLocalDpi xmlns:a14="http://schemas.microsoft.com/office/drawing/2010/main" val="0"/>
                      </a:ext>
                    </a:extLst>
                  </a:blip>
                  <a:stretch>
                    <a:fillRect/>
                  </a:stretch>
                </pic:blipFill>
                <pic:spPr>
                  <a:xfrm>
                    <a:off x="0" y="0"/>
                    <a:ext cx="1554480" cy="740664"/>
                  </a:xfrm>
                  <a:prstGeom prst="rect">
                    <a:avLst/>
                  </a:prstGeom>
                </pic:spPr>
              </pic:pic>
            </a:graphicData>
          </a:graphic>
        </wp:inline>
      </w:drawing>
    </w:r>
    <w:r w:rsidR="00EA6D6A">
      <w:ptab w:relativeTo="margin" w:alignment="right" w:leader="none"/>
    </w:r>
    <w:sdt>
      <w:sdtPr>
        <w:alias w:val="Title"/>
        <w:tag w:val=""/>
        <w:id w:val="1301427346"/>
        <w:placeholder>
          <w:docPart w:val="8A1558DF1A6940AF99D22061DB4886B9"/>
        </w:placeholder>
        <w:dataBinding w:prefixMappings="xmlns:ns0='http://purl.org/dc/elements/1.1/' xmlns:ns1='http://schemas.openxmlformats.org/package/2006/metadata/core-properties' " w:xpath="/ns1:coreProperties[1]/ns0:title[1]" w:storeItemID="{6C3C8BC8-F283-45AE-878A-BAB7291924A1}"/>
        <w:text/>
      </w:sdtPr>
      <w:sdtEndPr/>
      <w:sdtContent>
        <w:r w:rsidR="00100732">
          <w:t>Authorize to Release BPG</w:t>
        </w:r>
      </w:sdtContent>
    </w:sdt>
  </w:p>
  <w:p w:rsidR="00F61DF8" w:rsidRDefault="00F9620B">
    <w:r>
      <w:rPr>
        <w:shd w:val="clear" w:color="auto" w:fill="004C97"/>
      </w:rPr>
      <w:pict>
        <v:rect id="_x0000_i1027" style="width:540pt;height:1.5pt" o:hralign="center" o:hrstd="t" o:hrnoshade="t" o:hr="t" fillcolor="#004c97"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0D1" w:rsidRDefault="00371623" w:rsidP="006F3B26">
    <w:pPr>
      <w:pStyle w:val="Header"/>
    </w:pPr>
    <w:r>
      <w:rPr>
        <w:noProof/>
      </w:rPr>
      <mc:AlternateContent>
        <mc:Choice Requires="wps">
          <w:drawing>
            <wp:inline distT="0" distB="0" distL="0" distR="0">
              <wp:extent cx="4914900" cy="403860"/>
              <wp:effectExtent l="0" t="0" r="0" b="0"/>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0D1" w:rsidRPr="004F2836" w:rsidRDefault="001350D1" w:rsidP="006F3B26">
                          <w:r w:rsidRPr="004F2836">
                            <w:t>PeopleSoft Student</w:t>
                          </w:r>
                          <w:r>
                            <w:t xml:space="preserve"> </w:t>
                          </w:r>
                          <w:r w:rsidR="00ED4221">
                            <w:t>Administration 9.0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7" type="#_x0000_t202" style="width:387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RjggIAAA8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" stroked="f">
              <v:textbox>
                <w:txbxContent>
                  <w:p w:rsidR="001350D1" w:rsidRPr="004F2836" w:rsidRDefault="001350D1" w:rsidP="006F3B26">
                    <w:r w:rsidRPr="004F2836">
                      <w:t>PeopleSoft Student</w:t>
                    </w:r>
                    <w:r>
                      <w:t xml:space="preserve"> </w:t>
                    </w:r>
                    <w:r w:rsidR="00ED4221">
                      <w:t>Administration 9.0</w:t>
                    </w:r>
                  </w:p>
                </w:txbxContent>
              </v:textbox>
              <w10:anchorlock/>
            </v:shape>
          </w:pict>
        </mc:Fallback>
      </mc:AlternateContent>
    </w:r>
    <w:r>
      <w:rPr>
        <w:noProof/>
      </w:rPr>
      <w:drawing>
        <wp:inline distT="0" distB="0" distL="0" distR="0">
          <wp:extent cx="1504950" cy="666750"/>
          <wp:effectExtent l="0" t="0" r="0" b="0"/>
          <wp:docPr id="97" name="Picture 97" descr="SSU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U LOGO">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04950" cy="666750"/>
                  </a:xfrm>
                  <a:prstGeom prst="rect">
                    <a:avLst/>
                  </a:prstGeom>
                  <a:noFill/>
                  <a:ln>
                    <a:noFill/>
                  </a:ln>
                </pic:spPr>
              </pic:pic>
            </a:graphicData>
          </a:graphic>
        </wp:inline>
      </w:drawing>
    </w:r>
    <w:r>
      <w:rPr>
        <w:noProof/>
      </w:rPr>
      <mc:AlternateContent>
        <mc:Choice Requires="wps">
          <w:drawing>
            <wp:inline distT="0" distB="0" distL="0" distR="0">
              <wp:extent cx="7086600" cy="0"/>
              <wp:effectExtent l="0" t="38100" r="38100" b="38100"/>
              <wp:docPr id="2"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76200">
                        <a:solidFill>
                          <a:srgbClr val="0066C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F6544A" id="Line 6" o:spid="_x0000_s1026" style="visibility:visible;mso-wrap-style:square;mso-left-percent:-10001;mso-top-percent:-10001;mso-position-horizontal:absolute;mso-position-horizontal-relative:char;mso-position-vertical:absolute;mso-position-vertical-relative:line;mso-left-percent:-10001;mso-top-percent:-10001"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" strokecolor="#06c" strokeweight="6pt">
              <w10:anchorlock/>
            </v:line>
          </w:pict>
        </mc:Fallback>
      </mc:AlternateContent>
    </w:r>
  </w:p>
  <w:p w:rsidR="00941F9F" w:rsidRDefault="00941F9F" w:rsidP="006F3B26"/>
  <w:p w:rsidR="00F61DF8" w:rsidRDefault="00F61D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8.9pt;height:16.6pt" o:bullet="t">
        <v:imagedata r:id="rId1" o:title=""/>
      </v:shape>
    </w:pict>
  </w:numPicBullet>
  <w:numPicBullet w:numPicBulletId="1">
    <w:pict>
      <v:shape id="_x0000_i1115" type="#_x0000_t75" style="width:22.6pt;height:17.55pt" o:bullet="t">
        <v:imagedata r:id="rId2" o:title=""/>
      </v:shape>
    </w:pict>
  </w:numPicBullet>
  <w:abstractNum w:abstractNumId="0" w15:restartNumberingAfterBreak="0">
    <w:nsid w:val="FFFFFF7C"/>
    <w:multiLevelType w:val="singleLevel"/>
    <w:tmpl w:val="CD387B0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0A4E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7475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040E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EA16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BC751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D8D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84C0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8674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E8B8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477E2"/>
    <w:multiLevelType w:val="hybridMultilevel"/>
    <w:tmpl w:val="B6C8C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A147E"/>
    <w:multiLevelType w:val="hybridMultilevel"/>
    <w:tmpl w:val="B6C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435D8"/>
    <w:multiLevelType w:val="hybridMultilevel"/>
    <w:tmpl w:val="AEDA7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D4FFF"/>
    <w:multiLevelType w:val="hybridMultilevel"/>
    <w:tmpl w:val="0A9419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373295C"/>
    <w:multiLevelType w:val="hybridMultilevel"/>
    <w:tmpl w:val="C6E24A2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B9478A"/>
    <w:multiLevelType w:val="hybridMultilevel"/>
    <w:tmpl w:val="9E523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92480"/>
    <w:multiLevelType w:val="hybridMultilevel"/>
    <w:tmpl w:val="DACC61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E73D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13A4829"/>
    <w:multiLevelType w:val="hybridMultilevel"/>
    <w:tmpl w:val="0B0C0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87566"/>
    <w:multiLevelType w:val="hybridMultilevel"/>
    <w:tmpl w:val="9A6A67F4"/>
    <w:lvl w:ilvl="0" w:tplc="9A2E6598">
      <w:start w:val="1"/>
      <w:numFmt w:val="decimal"/>
      <w:lvlText w:val="%1."/>
      <w:lvlJc w:val="left"/>
      <w:pPr>
        <w:tabs>
          <w:tab w:val="num" w:pos="576"/>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827FA3"/>
    <w:multiLevelType w:val="hybridMultilevel"/>
    <w:tmpl w:val="D77C705A"/>
    <w:lvl w:ilvl="0" w:tplc="90D6F574">
      <w:start w:val="1"/>
      <w:numFmt w:val="bullet"/>
      <w:lvlText w:val=""/>
      <w:lvlPicBulletId w:val="0"/>
      <w:lvlJc w:val="left"/>
      <w:pPr>
        <w:tabs>
          <w:tab w:val="num" w:pos="720"/>
        </w:tabs>
        <w:ind w:left="720" w:hanging="360"/>
      </w:pPr>
      <w:rPr>
        <w:rFonts w:ascii="Symbol" w:hAnsi="Symbol" w:hint="default"/>
      </w:rPr>
    </w:lvl>
    <w:lvl w:ilvl="1" w:tplc="F692D5FC" w:tentative="1">
      <w:start w:val="1"/>
      <w:numFmt w:val="bullet"/>
      <w:lvlText w:val=""/>
      <w:lvlJc w:val="left"/>
      <w:pPr>
        <w:tabs>
          <w:tab w:val="num" w:pos="1440"/>
        </w:tabs>
        <w:ind w:left="1440" w:hanging="360"/>
      </w:pPr>
      <w:rPr>
        <w:rFonts w:ascii="Symbol" w:hAnsi="Symbol" w:hint="default"/>
      </w:rPr>
    </w:lvl>
    <w:lvl w:ilvl="2" w:tplc="C9763180" w:tentative="1">
      <w:start w:val="1"/>
      <w:numFmt w:val="bullet"/>
      <w:lvlText w:val=""/>
      <w:lvlJc w:val="left"/>
      <w:pPr>
        <w:tabs>
          <w:tab w:val="num" w:pos="2160"/>
        </w:tabs>
        <w:ind w:left="2160" w:hanging="360"/>
      </w:pPr>
      <w:rPr>
        <w:rFonts w:ascii="Symbol" w:hAnsi="Symbol" w:hint="default"/>
      </w:rPr>
    </w:lvl>
    <w:lvl w:ilvl="3" w:tplc="43BC18AA" w:tentative="1">
      <w:start w:val="1"/>
      <w:numFmt w:val="bullet"/>
      <w:lvlText w:val=""/>
      <w:lvlJc w:val="left"/>
      <w:pPr>
        <w:tabs>
          <w:tab w:val="num" w:pos="2880"/>
        </w:tabs>
        <w:ind w:left="2880" w:hanging="360"/>
      </w:pPr>
      <w:rPr>
        <w:rFonts w:ascii="Symbol" w:hAnsi="Symbol" w:hint="default"/>
      </w:rPr>
    </w:lvl>
    <w:lvl w:ilvl="4" w:tplc="7F9C1CDC" w:tentative="1">
      <w:start w:val="1"/>
      <w:numFmt w:val="bullet"/>
      <w:lvlText w:val=""/>
      <w:lvlJc w:val="left"/>
      <w:pPr>
        <w:tabs>
          <w:tab w:val="num" w:pos="3600"/>
        </w:tabs>
        <w:ind w:left="3600" w:hanging="360"/>
      </w:pPr>
      <w:rPr>
        <w:rFonts w:ascii="Symbol" w:hAnsi="Symbol" w:hint="default"/>
      </w:rPr>
    </w:lvl>
    <w:lvl w:ilvl="5" w:tplc="A570325C" w:tentative="1">
      <w:start w:val="1"/>
      <w:numFmt w:val="bullet"/>
      <w:lvlText w:val=""/>
      <w:lvlJc w:val="left"/>
      <w:pPr>
        <w:tabs>
          <w:tab w:val="num" w:pos="4320"/>
        </w:tabs>
        <w:ind w:left="4320" w:hanging="360"/>
      </w:pPr>
      <w:rPr>
        <w:rFonts w:ascii="Symbol" w:hAnsi="Symbol" w:hint="default"/>
      </w:rPr>
    </w:lvl>
    <w:lvl w:ilvl="6" w:tplc="4C9ED534" w:tentative="1">
      <w:start w:val="1"/>
      <w:numFmt w:val="bullet"/>
      <w:lvlText w:val=""/>
      <w:lvlJc w:val="left"/>
      <w:pPr>
        <w:tabs>
          <w:tab w:val="num" w:pos="5040"/>
        </w:tabs>
        <w:ind w:left="5040" w:hanging="360"/>
      </w:pPr>
      <w:rPr>
        <w:rFonts w:ascii="Symbol" w:hAnsi="Symbol" w:hint="default"/>
      </w:rPr>
    </w:lvl>
    <w:lvl w:ilvl="7" w:tplc="DFB60E60" w:tentative="1">
      <w:start w:val="1"/>
      <w:numFmt w:val="bullet"/>
      <w:lvlText w:val=""/>
      <w:lvlJc w:val="left"/>
      <w:pPr>
        <w:tabs>
          <w:tab w:val="num" w:pos="5760"/>
        </w:tabs>
        <w:ind w:left="5760" w:hanging="360"/>
      </w:pPr>
      <w:rPr>
        <w:rFonts w:ascii="Symbol" w:hAnsi="Symbol" w:hint="default"/>
      </w:rPr>
    </w:lvl>
    <w:lvl w:ilvl="8" w:tplc="D93A312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5FE7CC9"/>
    <w:multiLevelType w:val="hybridMultilevel"/>
    <w:tmpl w:val="F7B2F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64802"/>
    <w:multiLevelType w:val="hybridMultilevel"/>
    <w:tmpl w:val="05722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46FC7"/>
    <w:multiLevelType w:val="hybridMultilevel"/>
    <w:tmpl w:val="F268063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CF5F4D"/>
    <w:multiLevelType w:val="hybridMultilevel"/>
    <w:tmpl w:val="94E6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14"/>
  </w:num>
  <w:num w:numId="14">
    <w:abstractNumId w:val="16"/>
  </w:num>
  <w:num w:numId="15">
    <w:abstractNumId w:val="20"/>
  </w:num>
  <w:num w:numId="16">
    <w:abstractNumId w:val="17"/>
  </w:num>
  <w:num w:numId="17">
    <w:abstractNumId w:val="22"/>
  </w:num>
  <w:num w:numId="18">
    <w:abstractNumId w:val="23"/>
  </w:num>
  <w:num w:numId="19">
    <w:abstractNumId w:val="11"/>
  </w:num>
  <w:num w:numId="20">
    <w:abstractNumId w:val="10"/>
  </w:num>
  <w:num w:numId="21">
    <w:abstractNumId w:val="12"/>
  </w:num>
  <w:num w:numId="22">
    <w:abstractNumId w:val="18"/>
  </w:num>
  <w:num w:numId="23">
    <w:abstractNumId w:val="24"/>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o:colormru v:ext="edit" colors="#0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yMDU1MDC0sDS3sDRT0lEKTi0uzszPAykwNKgFABkIU1MtAAAA"/>
  </w:docVars>
  <w:rsids>
    <w:rsidRoot w:val="00100732"/>
    <w:rsid w:val="00004247"/>
    <w:rsid w:val="00012849"/>
    <w:rsid w:val="0002092C"/>
    <w:rsid w:val="000379A3"/>
    <w:rsid w:val="0007055E"/>
    <w:rsid w:val="000708F3"/>
    <w:rsid w:val="000725AF"/>
    <w:rsid w:val="00074AEB"/>
    <w:rsid w:val="00076A5B"/>
    <w:rsid w:val="0008253C"/>
    <w:rsid w:val="0009086C"/>
    <w:rsid w:val="000968A9"/>
    <w:rsid w:val="000A0AA0"/>
    <w:rsid w:val="000C6167"/>
    <w:rsid w:val="00100732"/>
    <w:rsid w:val="00107F31"/>
    <w:rsid w:val="0012112E"/>
    <w:rsid w:val="001350D1"/>
    <w:rsid w:val="001357EC"/>
    <w:rsid w:val="00155E8E"/>
    <w:rsid w:val="00161C86"/>
    <w:rsid w:val="00166242"/>
    <w:rsid w:val="001703AF"/>
    <w:rsid w:val="00177D1A"/>
    <w:rsid w:val="00180538"/>
    <w:rsid w:val="0018108C"/>
    <w:rsid w:val="001828A6"/>
    <w:rsid w:val="00193231"/>
    <w:rsid w:val="001B5DE9"/>
    <w:rsid w:val="001C1C2F"/>
    <w:rsid w:val="001D177B"/>
    <w:rsid w:val="001D71A3"/>
    <w:rsid w:val="001D7C0C"/>
    <w:rsid w:val="001F51E0"/>
    <w:rsid w:val="002049B9"/>
    <w:rsid w:val="00213419"/>
    <w:rsid w:val="002142F6"/>
    <w:rsid w:val="002262D1"/>
    <w:rsid w:val="0023310D"/>
    <w:rsid w:val="00236E0F"/>
    <w:rsid w:val="00240DC6"/>
    <w:rsid w:val="00243A4D"/>
    <w:rsid w:val="00273D2A"/>
    <w:rsid w:val="00273DA2"/>
    <w:rsid w:val="00280176"/>
    <w:rsid w:val="00284E34"/>
    <w:rsid w:val="00290226"/>
    <w:rsid w:val="00296BF4"/>
    <w:rsid w:val="002A3FC4"/>
    <w:rsid w:val="002B55BA"/>
    <w:rsid w:val="002D6ED1"/>
    <w:rsid w:val="002E258A"/>
    <w:rsid w:val="002F296B"/>
    <w:rsid w:val="002F50CC"/>
    <w:rsid w:val="00301370"/>
    <w:rsid w:val="00303A61"/>
    <w:rsid w:val="00314DE6"/>
    <w:rsid w:val="00321420"/>
    <w:rsid w:val="00322179"/>
    <w:rsid w:val="00332496"/>
    <w:rsid w:val="003434DD"/>
    <w:rsid w:val="00350213"/>
    <w:rsid w:val="00371623"/>
    <w:rsid w:val="00374BB9"/>
    <w:rsid w:val="00386FBD"/>
    <w:rsid w:val="00395517"/>
    <w:rsid w:val="003A2FCD"/>
    <w:rsid w:val="003A6C17"/>
    <w:rsid w:val="003C4EDF"/>
    <w:rsid w:val="003D046B"/>
    <w:rsid w:val="003D097A"/>
    <w:rsid w:val="003D5B0E"/>
    <w:rsid w:val="003E04BB"/>
    <w:rsid w:val="003F6D5C"/>
    <w:rsid w:val="00412228"/>
    <w:rsid w:val="0041274A"/>
    <w:rsid w:val="0041287E"/>
    <w:rsid w:val="00414725"/>
    <w:rsid w:val="00443231"/>
    <w:rsid w:val="004440B0"/>
    <w:rsid w:val="00444DB8"/>
    <w:rsid w:val="004460E6"/>
    <w:rsid w:val="004461E4"/>
    <w:rsid w:val="00454499"/>
    <w:rsid w:val="0045672D"/>
    <w:rsid w:val="00464F7B"/>
    <w:rsid w:val="0047681F"/>
    <w:rsid w:val="0049036B"/>
    <w:rsid w:val="004B7A1D"/>
    <w:rsid w:val="004B7E56"/>
    <w:rsid w:val="004D1C2E"/>
    <w:rsid w:val="004D2A73"/>
    <w:rsid w:val="004E2BE4"/>
    <w:rsid w:val="004F2836"/>
    <w:rsid w:val="0050650D"/>
    <w:rsid w:val="00506A4B"/>
    <w:rsid w:val="00507559"/>
    <w:rsid w:val="005162A4"/>
    <w:rsid w:val="0051718F"/>
    <w:rsid w:val="0052270B"/>
    <w:rsid w:val="00524F54"/>
    <w:rsid w:val="0052553F"/>
    <w:rsid w:val="005324C6"/>
    <w:rsid w:val="00547CAD"/>
    <w:rsid w:val="00551A0E"/>
    <w:rsid w:val="00563492"/>
    <w:rsid w:val="005733E7"/>
    <w:rsid w:val="005736FD"/>
    <w:rsid w:val="0057388D"/>
    <w:rsid w:val="005833B3"/>
    <w:rsid w:val="00585CBE"/>
    <w:rsid w:val="00597B1F"/>
    <w:rsid w:val="005A2801"/>
    <w:rsid w:val="005A4349"/>
    <w:rsid w:val="005B1458"/>
    <w:rsid w:val="005C1E4B"/>
    <w:rsid w:val="005C6C98"/>
    <w:rsid w:val="005D6C9D"/>
    <w:rsid w:val="005F0D55"/>
    <w:rsid w:val="00607974"/>
    <w:rsid w:val="00610881"/>
    <w:rsid w:val="0061114C"/>
    <w:rsid w:val="00612066"/>
    <w:rsid w:val="00612D2F"/>
    <w:rsid w:val="006137B7"/>
    <w:rsid w:val="006228E7"/>
    <w:rsid w:val="00625B41"/>
    <w:rsid w:val="006344FD"/>
    <w:rsid w:val="00665581"/>
    <w:rsid w:val="00671F89"/>
    <w:rsid w:val="0067644F"/>
    <w:rsid w:val="006779A2"/>
    <w:rsid w:val="006927D4"/>
    <w:rsid w:val="0069613B"/>
    <w:rsid w:val="00696B93"/>
    <w:rsid w:val="006B0DBD"/>
    <w:rsid w:val="006C07EC"/>
    <w:rsid w:val="006C5A4F"/>
    <w:rsid w:val="006C6173"/>
    <w:rsid w:val="006C63FC"/>
    <w:rsid w:val="006D5000"/>
    <w:rsid w:val="006D65FF"/>
    <w:rsid w:val="006F3B26"/>
    <w:rsid w:val="006F7FC3"/>
    <w:rsid w:val="007061FE"/>
    <w:rsid w:val="00722285"/>
    <w:rsid w:val="00730639"/>
    <w:rsid w:val="00730B09"/>
    <w:rsid w:val="00741735"/>
    <w:rsid w:val="007462B9"/>
    <w:rsid w:val="00770EF8"/>
    <w:rsid w:val="00771052"/>
    <w:rsid w:val="007805D7"/>
    <w:rsid w:val="00780D5B"/>
    <w:rsid w:val="00792BB1"/>
    <w:rsid w:val="00795D6A"/>
    <w:rsid w:val="007A5B34"/>
    <w:rsid w:val="007B0BB5"/>
    <w:rsid w:val="007B7CF1"/>
    <w:rsid w:val="007D3DB4"/>
    <w:rsid w:val="007E09FF"/>
    <w:rsid w:val="007E740A"/>
    <w:rsid w:val="007F2C13"/>
    <w:rsid w:val="007F6D0D"/>
    <w:rsid w:val="00810AC5"/>
    <w:rsid w:val="0081521E"/>
    <w:rsid w:val="00826B42"/>
    <w:rsid w:val="00842046"/>
    <w:rsid w:val="0084512C"/>
    <w:rsid w:val="008521F6"/>
    <w:rsid w:val="008547A1"/>
    <w:rsid w:val="00866AE3"/>
    <w:rsid w:val="00875279"/>
    <w:rsid w:val="008754B2"/>
    <w:rsid w:val="008A5034"/>
    <w:rsid w:val="008A57DF"/>
    <w:rsid w:val="008B69EA"/>
    <w:rsid w:val="008C7B6D"/>
    <w:rsid w:val="008E784D"/>
    <w:rsid w:val="009059DC"/>
    <w:rsid w:val="0091250C"/>
    <w:rsid w:val="00917457"/>
    <w:rsid w:val="00923FCA"/>
    <w:rsid w:val="00925A8B"/>
    <w:rsid w:val="009319DA"/>
    <w:rsid w:val="00937D35"/>
    <w:rsid w:val="00941F9F"/>
    <w:rsid w:val="00963296"/>
    <w:rsid w:val="00963A90"/>
    <w:rsid w:val="00987951"/>
    <w:rsid w:val="009900B1"/>
    <w:rsid w:val="009D0656"/>
    <w:rsid w:val="009D2F7C"/>
    <w:rsid w:val="009E4621"/>
    <w:rsid w:val="009F0C15"/>
    <w:rsid w:val="00A00035"/>
    <w:rsid w:val="00A0499E"/>
    <w:rsid w:val="00A13A8A"/>
    <w:rsid w:val="00A233EC"/>
    <w:rsid w:val="00A26FA9"/>
    <w:rsid w:val="00A40706"/>
    <w:rsid w:val="00A46138"/>
    <w:rsid w:val="00A5363B"/>
    <w:rsid w:val="00A55511"/>
    <w:rsid w:val="00A57439"/>
    <w:rsid w:val="00A57DDB"/>
    <w:rsid w:val="00A7028E"/>
    <w:rsid w:val="00A72802"/>
    <w:rsid w:val="00A72C5A"/>
    <w:rsid w:val="00AA22E8"/>
    <w:rsid w:val="00AA49CF"/>
    <w:rsid w:val="00AA5059"/>
    <w:rsid w:val="00AB02ED"/>
    <w:rsid w:val="00AC7E4D"/>
    <w:rsid w:val="00AC7EBE"/>
    <w:rsid w:val="00AE3D17"/>
    <w:rsid w:val="00B06CB9"/>
    <w:rsid w:val="00B07887"/>
    <w:rsid w:val="00B2258F"/>
    <w:rsid w:val="00B45CC0"/>
    <w:rsid w:val="00B5388E"/>
    <w:rsid w:val="00B64242"/>
    <w:rsid w:val="00B64EE7"/>
    <w:rsid w:val="00B76DBB"/>
    <w:rsid w:val="00B80F37"/>
    <w:rsid w:val="00B91445"/>
    <w:rsid w:val="00B93E9D"/>
    <w:rsid w:val="00BA1A64"/>
    <w:rsid w:val="00BA5661"/>
    <w:rsid w:val="00BA6DD9"/>
    <w:rsid w:val="00BA7ED3"/>
    <w:rsid w:val="00BB43D4"/>
    <w:rsid w:val="00BD2D7A"/>
    <w:rsid w:val="00BE0FD7"/>
    <w:rsid w:val="00BE11D8"/>
    <w:rsid w:val="00BE2957"/>
    <w:rsid w:val="00C000A3"/>
    <w:rsid w:val="00C00E2F"/>
    <w:rsid w:val="00C00EDC"/>
    <w:rsid w:val="00C14B95"/>
    <w:rsid w:val="00C14BF2"/>
    <w:rsid w:val="00C15A51"/>
    <w:rsid w:val="00C265B7"/>
    <w:rsid w:val="00C31CF3"/>
    <w:rsid w:val="00C32B05"/>
    <w:rsid w:val="00C32D5A"/>
    <w:rsid w:val="00C356CC"/>
    <w:rsid w:val="00C43858"/>
    <w:rsid w:val="00C53C1B"/>
    <w:rsid w:val="00C61389"/>
    <w:rsid w:val="00C65C98"/>
    <w:rsid w:val="00C7217B"/>
    <w:rsid w:val="00C81DA5"/>
    <w:rsid w:val="00CA4A92"/>
    <w:rsid w:val="00CA6B1F"/>
    <w:rsid w:val="00CB534B"/>
    <w:rsid w:val="00CC413F"/>
    <w:rsid w:val="00CD24D9"/>
    <w:rsid w:val="00CD428C"/>
    <w:rsid w:val="00CD537C"/>
    <w:rsid w:val="00CE09A8"/>
    <w:rsid w:val="00CF1EC4"/>
    <w:rsid w:val="00CF5652"/>
    <w:rsid w:val="00D00C51"/>
    <w:rsid w:val="00D04326"/>
    <w:rsid w:val="00D100E9"/>
    <w:rsid w:val="00D11499"/>
    <w:rsid w:val="00D13BF9"/>
    <w:rsid w:val="00D13FC3"/>
    <w:rsid w:val="00D27F9A"/>
    <w:rsid w:val="00D32972"/>
    <w:rsid w:val="00D379F4"/>
    <w:rsid w:val="00D37B6D"/>
    <w:rsid w:val="00D4174F"/>
    <w:rsid w:val="00D461DE"/>
    <w:rsid w:val="00D54823"/>
    <w:rsid w:val="00D650E9"/>
    <w:rsid w:val="00D660F5"/>
    <w:rsid w:val="00D7349A"/>
    <w:rsid w:val="00D73A34"/>
    <w:rsid w:val="00D75122"/>
    <w:rsid w:val="00DC4B5D"/>
    <w:rsid w:val="00DD0D4F"/>
    <w:rsid w:val="00DE48EA"/>
    <w:rsid w:val="00E00D43"/>
    <w:rsid w:val="00E0566D"/>
    <w:rsid w:val="00E14479"/>
    <w:rsid w:val="00E144D1"/>
    <w:rsid w:val="00E14526"/>
    <w:rsid w:val="00E168B6"/>
    <w:rsid w:val="00E169DE"/>
    <w:rsid w:val="00E16C01"/>
    <w:rsid w:val="00E27044"/>
    <w:rsid w:val="00E312C6"/>
    <w:rsid w:val="00E43852"/>
    <w:rsid w:val="00E471F5"/>
    <w:rsid w:val="00E80A18"/>
    <w:rsid w:val="00E91027"/>
    <w:rsid w:val="00E91316"/>
    <w:rsid w:val="00E92B69"/>
    <w:rsid w:val="00E957CA"/>
    <w:rsid w:val="00EA6D6A"/>
    <w:rsid w:val="00EC2E3C"/>
    <w:rsid w:val="00EC3A0B"/>
    <w:rsid w:val="00EC5CBA"/>
    <w:rsid w:val="00ED2A15"/>
    <w:rsid w:val="00ED3376"/>
    <w:rsid w:val="00ED4221"/>
    <w:rsid w:val="00EF1B6C"/>
    <w:rsid w:val="00EF7261"/>
    <w:rsid w:val="00F25A42"/>
    <w:rsid w:val="00F26589"/>
    <w:rsid w:val="00F2782E"/>
    <w:rsid w:val="00F403A9"/>
    <w:rsid w:val="00F431AB"/>
    <w:rsid w:val="00F540D1"/>
    <w:rsid w:val="00F5745B"/>
    <w:rsid w:val="00F60009"/>
    <w:rsid w:val="00F61DF8"/>
    <w:rsid w:val="00F75419"/>
    <w:rsid w:val="00F91FDA"/>
    <w:rsid w:val="00F9620B"/>
    <w:rsid w:val="00F974D9"/>
    <w:rsid w:val="00FA55BD"/>
    <w:rsid w:val="00FA7156"/>
    <w:rsid w:val="00FA7943"/>
    <w:rsid w:val="00FB1DE3"/>
    <w:rsid w:val="00FB3137"/>
    <w:rsid w:val="00FC42D5"/>
    <w:rsid w:val="00FE1471"/>
    <w:rsid w:val="00FF4314"/>
    <w:rsid w:val="00FF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c"/>
    </o:shapedefaults>
    <o:shapelayout v:ext="edit">
      <o:idmap v:ext="edit" data="1"/>
    </o:shapelayout>
  </w:shapeDefaults>
  <w:decimalSymbol w:val="."/>
  <w:listSeparator w:val=","/>
  <w14:docId w14:val="45484634"/>
  <w15:chartTrackingRefBased/>
  <w15:docId w15:val="{7E2946A3-8128-45A7-A5A5-AA9DEAC8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B26"/>
    <w:pPr>
      <w:spacing w:after="240"/>
    </w:pPr>
    <w:rPr>
      <w:rFonts w:ascii="Arial" w:hAnsi="Arial" w:cs="Arial"/>
      <w:sz w:val="24"/>
      <w:szCs w:val="24"/>
    </w:rPr>
  </w:style>
  <w:style w:type="paragraph" w:styleId="Heading1">
    <w:name w:val="heading 1"/>
    <w:basedOn w:val="Normal"/>
    <w:next w:val="Normal"/>
    <w:link w:val="Heading1Char"/>
    <w:qFormat/>
    <w:rsid w:val="00A55511"/>
    <w:pPr>
      <w:keepNext/>
      <w:spacing w:before="240" w:after="60"/>
      <w:jc w:val="center"/>
      <w:outlineLvl w:val="0"/>
    </w:pPr>
    <w:rPr>
      <w:b/>
      <w:bCs/>
      <w:kern w:val="32"/>
      <w:sz w:val="44"/>
      <w:szCs w:val="32"/>
    </w:rPr>
  </w:style>
  <w:style w:type="paragraph" w:styleId="Heading2">
    <w:name w:val="heading 2"/>
    <w:basedOn w:val="Normal"/>
    <w:next w:val="Normal"/>
    <w:link w:val="Heading2Char"/>
    <w:qFormat/>
    <w:rsid w:val="004F2836"/>
    <w:pPr>
      <w:keepNext/>
      <w:spacing w:before="240" w:after="60"/>
      <w:outlineLvl w:val="1"/>
    </w:pPr>
    <w:rPr>
      <w:b/>
      <w:bCs/>
      <w:i/>
      <w:iCs/>
      <w:sz w:val="28"/>
      <w:szCs w:val="28"/>
    </w:rPr>
  </w:style>
  <w:style w:type="paragraph" w:styleId="Heading3">
    <w:name w:val="heading 3"/>
    <w:basedOn w:val="Normal"/>
    <w:next w:val="Normal"/>
    <w:qFormat/>
    <w:rsid w:val="004F2836"/>
    <w:pPr>
      <w:keepNext/>
      <w:spacing w:before="240" w:after="60"/>
      <w:outlineLvl w:val="2"/>
    </w:pPr>
    <w:rPr>
      <w:b/>
      <w:bCs/>
      <w:sz w:val="26"/>
      <w:szCs w:val="26"/>
    </w:rPr>
  </w:style>
  <w:style w:type="paragraph" w:styleId="Heading4">
    <w:name w:val="heading 4"/>
    <w:basedOn w:val="Normal"/>
    <w:next w:val="Normal"/>
    <w:qFormat/>
    <w:rsid w:val="004F283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2836"/>
    <w:pPr>
      <w:tabs>
        <w:tab w:val="center" w:pos="4320"/>
        <w:tab w:val="right" w:pos="8640"/>
      </w:tabs>
    </w:pPr>
  </w:style>
  <w:style w:type="paragraph" w:styleId="Footer">
    <w:name w:val="footer"/>
    <w:basedOn w:val="Normal"/>
    <w:link w:val="FooterChar"/>
    <w:uiPriority w:val="99"/>
    <w:rsid w:val="004F2836"/>
    <w:pPr>
      <w:tabs>
        <w:tab w:val="center" w:pos="4320"/>
        <w:tab w:val="right" w:pos="8640"/>
      </w:tabs>
    </w:pPr>
  </w:style>
  <w:style w:type="paragraph" w:styleId="TOC2">
    <w:name w:val="toc 2"/>
    <w:basedOn w:val="Normal"/>
    <w:next w:val="Normal"/>
    <w:autoRedefine/>
    <w:uiPriority w:val="39"/>
    <w:rsid w:val="00F540D1"/>
    <w:pPr>
      <w:tabs>
        <w:tab w:val="right" w:leader="dot" w:pos="10790"/>
      </w:tabs>
      <w:ind w:left="240"/>
    </w:pPr>
    <w:rPr>
      <w:smallCaps/>
      <w:noProof/>
      <w:sz w:val="28"/>
      <w:szCs w:val="20"/>
    </w:rPr>
  </w:style>
  <w:style w:type="paragraph" w:styleId="BodyText">
    <w:name w:val="Body Text"/>
    <w:basedOn w:val="Normal"/>
    <w:link w:val="BodyTextChar"/>
    <w:rsid w:val="004F2836"/>
    <w:pPr>
      <w:spacing w:after="120"/>
    </w:pPr>
  </w:style>
  <w:style w:type="character" w:customStyle="1" w:styleId="BodyTextChar">
    <w:name w:val="Body Text Char"/>
    <w:link w:val="BodyText"/>
    <w:rsid w:val="004F2836"/>
    <w:rPr>
      <w:sz w:val="24"/>
      <w:szCs w:val="24"/>
      <w:lang w:val="en-US" w:eastAsia="en-US" w:bidi="ar-SA"/>
    </w:rPr>
  </w:style>
  <w:style w:type="table" w:styleId="TableGrid">
    <w:name w:val="Table Grid"/>
    <w:basedOn w:val="TableNormal"/>
    <w:rsid w:val="004F2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End">
    <w:name w:val="Body Text End"/>
    <w:basedOn w:val="BodyText"/>
    <w:rsid w:val="004F2836"/>
    <w:pPr>
      <w:keepLines/>
      <w:spacing w:after="360"/>
      <w:ind w:left="1138"/>
    </w:pPr>
    <w:rPr>
      <w:szCs w:val="20"/>
    </w:rPr>
  </w:style>
  <w:style w:type="paragraph" w:customStyle="1" w:styleId="term">
    <w:name w:val="term"/>
    <w:basedOn w:val="Normal"/>
    <w:next w:val="Normal"/>
    <w:rsid w:val="004F2836"/>
    <w:pPr>
      <w:keepNext/>
      <w:spacing w:before="120"/>
    </w:pPr>
    <w:rPr>
      <w:b/>
      <w:szCs w:val="20"/>
    </w:rPr>
  </w:style>
  <w:style w:type="character" w:styleId="PageNumber">
    <w:name w:val="page number"/>
    <w:basedOn w:val="DefaultParagraphFont"/>
    <w:rsid w:val="006137B7"/>
  </w:style>
  <w:style w:type="character" w:styleId="Hyperlink">
    <w:name w:val="Hyperlink"/>
    <w:uiPriority w:val="99"/>
    <w:rsid w:val="0084512C"/>
    <w:rPr>
      <w:color w:val="0000FF"/>
      <w:u w:val="single"/>
    </w:rPr>
  </w:style>
  <w:style w:type="paragraph" w:styleId="Title">
    <w:name w:val="Title"/>
    <w:basedOn w:val="Normal"/>
    <w:qFormat/>
    <w:rsid w:val="00AA22E8"/>
    <w:pPr>
      <w:spacing w:before="240" w:after="60"/>
      <w:jc w:val="center"/>
      <w:outlineLvl w:val="0"/>
    </w:pPr>
    <w:rPr>
      <w:b/>
      <w:bCs/>
      <w:kern w:val="28"/>
      <w:sz w:val="56"/>
      <w:szCs w:val="32"/>
    </w:rPr>
  </w:style>
  <w:style w:type="paragraph" w:styleId="TOC1">
    <w:name w:val="toc 1"/>
    <w:basedOn w:val="Normal"/>
    <w:next w:val="Normal"/>
    <w:autoRedefine/>
    <w:uiPriority w:val="39"/>
    <w:rsid w:val="009319DA"/>
    <w:pPr>
      <w:tabs>
        <w:tab w:val="right" w:leader="dot" w:pos="10790"/>
      </w:tabs>
      <w:spacing w:before="120" w:after="120"/>
    </w:pPr>
    <w:rPr>
      <w:b/>
      <w:bCs/>
      <w:caps/>
      <w:noProof/>
      <w:sz w:val="32"/>
      <w:szCs w:val="32"/>
    </w:rPr>
  </w:style>
  <w:style w:type="paragraph" w:styleId="TOC3">
    <w:name w:val="toc 3"/>
    <w:basedOn w:val="Normal"/>
    <w:next w:val="Normal"/>
    <w:autoRedefine/>
    <w:semiHidden/>
    <w:rsid w:val="00DD0D4F"/>
    <w:pPr>
      <w:ind w:left="480"/>
    </w:pPr>
    <w:rPr>
      <w:i/>
      <w:iCs/>
      <w:sz w:val="20"/>
      <w:szCs w:val="20"/>
    </w:rPr>
  </w:style>
  <w:style w:type="paragraph" w:styleId="TOC4">
    <w:name w:val="toc 4"/>
    <w:basedOn w:val="Normal"/>
    <w:next w:val="Normal"/>
    <w:autoRedefine/>
    <w:semiHidden/>
    <w:rsid w:val="00DD0D4F"/>
    <w:pPr>
      <w:ind w:left="720"/>
    </w:pPr>
    <w:rPr>
      <w:sz w:val="18"/>
      <w:szCs w:val="18"/>
    </w:rPr>
  </w:style>
  <w:style w:type="paragraph" w:styleId="TOC5">
    <w:name w:val="toc 5"/>
    <w:basedOn w:val="Normal"/>
    <w:next w:val="Normal"/>
    <w:autoRedefine/>
    <w:semiHidden/>
    <w:rsid w:val="00DD0D4F"/>
    <w:pPr>
      <w:ind w:left="960"/>
    </w:pPr>
    <w:rPr>
      <w:sz w:val="18"/>
      <w:szCs w:val="18"/>
    </w:rPr>
  </w:style>
  <w:style w:type="paragraph" w:styleId="TOC6">
    <w:name w:val="toc 6"/>
    <w:basedOn w:val="Normal"/>
    <w:next w:val="Normal"/>
    <w:autoRedefine/>
    <w:semiHidden/>
    <w:rsid w:val="00DD0D4F"/>
    <w:pPr>
      <w:ind w:left="1200"/>
    </w:pPr>
    <w:rPr>
      <w:sz w:val="18"/>
      <w:szCs w:val="18"/>
    </w:rPr>
  </w:style>
  <w:style w:type="paragraph" w:styleId="TOC7">
    <w:name w:val="toc 7"/>
    <w:basedOn w:val="Normal"/>
    <w:next w:val="Normal"/>
    <w:autoRedefine/>
    <w:semiHidden/>
    <w:rsid w:val="00DD0D4F"/>
    <w:pPr>
      <w:ind w:left="1440"/>
    </w:pPr>
    <w:rPr>
      <w:sz w:val="18"/>
      <w:szCs w:val="18"/>
    </w:rPr>
  </w:style>
  <w:style w:type="paragraph" w:styleId="TOC8">
    <w:name w:val="toc 8"/>
    <w:basedOn w:val="Normal"/>
    <w:next w:val="Normal"/>
    <w:autoRedefine/>
    <w:semiHidden/>
    <w:rsid w:val="00DD0D4F"/>
    <w:pPr>
      <w:ind w:left="1680"/>
    </w:pPr>
    <w:rPr>
      <w:sz w:val="18"/>
      <w:szCs w:val="18"/>
    </w:rPr>
  </w:style>
  <w:style w:type="paragraph" w:styleId="TOC9">
    <w:name w:val="toc 9"/>
    <w:basedOn w:val="Normal"/>
    <w:next w:val="Normal"/>
    <w:autoRedefine/>
    <w:semiHidden/>
    <w:rsid w:val="00DD0D4F"/>
    <w:pPr>
      <w:ind w:left="1920"/>
    </w:pPr>
    <w:rPr>
      <w:sz w:val="18"/>
      <w:szCs w:val="18"/>
    </w:rPr>
  </w:style>
  <w:style w:type="paragraph" w:styleId="FootnoteText">
    <w:name w:val="footnote text"/>
    <w:basedOn w:val="Normal"/>
    <w:semiHidden/>
    <w:rsid w:val="00CB534B"/>
    <w:rPr>
      <w:sz w:val="20"/>
      <w:szCs w:val="20"/>
    </w:rPr>
  </w:style>
  <w:style w:type="character" w:styleId="FootnoteReference">
    <w:name w:val="footnote reference"/>
    <w:semiHidden/>
    <w:rsid w:val="00CB534B"/>
    <w:rPr>
      <w:vertAlign w:val="superscript"/>
    </w:rPr>
  </w:style>
  <w:style w:type="character" w:styleId="FollowedHyperlink">
    <w:name w:val="FollowedHyperlink"/>
    <w:rsid w:val="0081521E"/>
    <w:rPr>
      <w:color w:val="800080"/>
      <w:u w:val="single"/>
    </w:rPr>
  </w:style>
  <w:style w:type="character" w:styleId="UnresolvedMention">
    <w:name w:val="Unresolved Mention"/>
    <w:basedOn w:val="DefaultParagraphFont"/>
    <w:uiPriority w:val="99"/>
    <w:semiHidden/>
    <w:unhideWhenUsed/>
    <w:rsid w:val="0047681F"/>
    <w:rPr>
      <w:color w:val="605E5C"/>
      <w:shd w:val="clear" w:color="auto" w:fill="E1DFDD"/>
    </w:rPr>
  </w:style>
  <w:style w:type="character" w:customStyle="1" w:styleId="FooterChar">
    <w:name w:val="Footer Char"/>
    <w:basedOn w:val="DefaultParagraphFont"/>
    <w:link w:val="Footer"/>
    <w:uiPriority w:val="99"/>
    <w:rsid w:val="00925A8B"/>
    <w:rPr>
      <w:sz w:val="24"/>
      <w:szCs w:val="24"/>
    </w:rPr>
  </w:style>
  <w:style w:type="paragraph" w:customStyle="1" w:styleId="TableParagraph">
    <w:name w:val="Table Paragraph"/>
    <w:basedOn w:val="Normal"/>
    <w:uiPriority w:val="1"/>
    <w:qFormat/>
    <w:rsid w:val="00AA22E8"/>
    <w:pPr>
      <w:widowControl w:val="0"/>
      <w:autoSpaceDE w:val="0"/>
      <w:autoSpaceDN w:val="0"/>
    </w:pPr>
    <w:rPr>
      <w:rFonts w:eastAsia="Arial"/>
      <w:sz w:val="22"/>
      <w:szCs w:val="22"/>
    </w:rPr>
  </w:style>
  <w:style w:type="paragraph" w:customStyle="1" w:styleId="TableofContents">
    <w:name w:val="Table of Contents"/>
    <w:basedOn w:val="TableParagraph"/>
    <w:rsid w:val="00AE3D17"/>
    <w:rPr>
      <w:b/>
      <w:caps/>
      <w:sz w:val="32"/>
    </w:rPr>
  </w:style>
  <w:style w:type="character" w:styleId="SubtleEmphasis">
    <w:name w:val="Subtle Emphasis"/>
    <w:basedOn w:val="DefaultParagraphFont"/>
    <w:uiPriority w:val="19"/>
    <w:qFormat/>
    <w:rsid w:val="00770EF8"/>
    <w:rPr>
      <w:i/>
      <w:iCs/>
      <w:color w:val="0D0D0D" w:themeColor="text1" w:themeTint="F2"/>
    </w:rPr>
  </w:style>
  <w:style w:type="character" w:styleId="PlaceholderText">
    <w:name w:val="Placeholder Text"/>
    <w:basedOn w:val="DefaultParagraphFont"/>
    <w:uiPriority w:val="99"/>
    <w:semiHidden/>
    <w:rsid w:val="00795D6A"/>
    <w:rPr>
      <w:color w:val="808080"/>
    </w:rPr>
  </w:style>
  <w:style w:type="paragraph" w:styleId="TOCHeading">
    <w:name w:val="TOC Heading"/>
    <w:basedOn w:val="Heading1"/>
    <w:next w:val="Normal"/>
    <w:uiPriority w:val="39"/>
    <w:unhideWhenUsed/>
    <w:qFormat/>
    <w:rsid w:val="00F540D1"/>
    <w:pPr>
      <w:keepLines/>
      <w:spacing w:after="0" w:line="259" w:lineRule="auto"/>
      <w:outlineLvl w:val="9"/>
    </w:pPr>
    <w:rPr>
      <w:bCs w:val="0"/>
      <w:kern w:val="0"/>
      <w:sz w:val="32"/>
      <w:szCs w:val="24"/>
      <w:u w:val="single"/>
    </w:rPr>
  </w:style>
  <w:style w:type="paragraph" w:styleId="ListParagraph">
    <w:name w:val="List Paragraph"/>
    <w:basedOn w:val="Normal"/>
    <w:uiPriority w:val="34"/>
    <w:qFormat/>
    <w:rsid w:val="00161C86"/>
    <w:pPr>
      <w:ind w:left="720"/>
      <w:contextualSpacing/>
    </w:pPr>
  </w:style>
  <w:style w:type="character" w:styleId="Emphasis">
    <w:name w:val="Emphasis"/>
    <w:basedOn w:val="DefaultParagraphFont"/>
    <w:qFormat/>
    <w:rsid w:val="009F0C15"/>
    <w:rPr>
      <w:i/>
      <w:iCs/>
    </w:rPr>
  </w:style>
  <w:style w:type="character" w:customStyle="1" w:styleId="Heading2Char">
    <w:name w:val="Heading 2 Char"/>
    <w:basedOn w:val="DefaultParagraphFont"/>
    <w:link w:val="Heading2"/>
    <w:rsid w:val="00B07887"/>
    <w:rPr>
      <w:rFonts w:ascii="Arial" w:hAnsi="Arial" w:cs="Arial"/>
      <w:b/>
      <w:bCs/>
      <w:i/>
      <w:iCs/>
      <w:sz w:val="28"/>
      <w:szCs w:val="28"/>
    </w:rPr>
  </w:style>
  <w:style w:type="table" w:customStyle="1" w:styleId="Accessible">
    <w:name w:val="Accessible"/>
    <w:basedOn w:val="TableNormal"/>
    <w:uiPriority w:val="99"/>
    <w:rsid w:val="005D6C9D"/>
    <w:pPr>
      <w:contextualSpacing/>
    </w:pPr>
    <w:rPr>
      <w:rFonts w:ascii="Arial" w:hAnsi="Arial"/>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Pr>
    <w:tblStylePr w:type="firstRow">
      <w:pPr>
        <w:keepNext w:val="0"/>
        <w:keepLines w:val="0"/>
        <w:pageBreakBefore w:val="0"/>
        <w:widowControl w:val="0"/>
        <w:suppressLineNumbers w:val="0"/>
        <w:suppressAutoHyphens w:val="0"/>
        <w:wordWrap/>
        <w:spacing w:line="240" w:lineRule="auto"/>
        <w:ind w:leftChars="0" w:left="0"/>
        <w:jc w:val="left"/>
      </w:pPr>
      <w:rPr>
        <w:rFonts w:ascii="Arial" w:hAnsi="Arial"/>
        <w:caps w:val="0"/>
        <w:smallCaps w:val="0"/>
        <w:strike w:val="0"/>
        <w:dstrike w:val="0"/>
        <w:vanish w:val="0"/>
        <w:spacing w:val="0"/>
        <w:w w:val="100"/>
        <w:sz w:val="22"/>
        <w:vertAlign w:val="baseline"/>
      </w:rPr>
      <w:tblPr>
        <w:tblCellMar>
          <w:top w:w="72" w:type="dxa"/>
          <w:left w:w="144" w:type="dxa"/>
          <w:bottom w:w="72" w:type="dxa"/>
          <w:right w:w="144" w:type="dxa"/>
        </w:tblCellMar>
      </w:tblPr>
      <w:trPr>
        <w:cantSplit/>
        <w:tblHeader/>
      </w:trPr>
      <w:tcPr>
        <w:shd w:val="clear" w:color="auto" w:fill="BFBFBF" w:themeFill="background1" w:themeFillShade="BF"/>
      </w:tcPr>
    </w:tblStylePr>
    <w:tblStylePr w:type="band1Horz">
      <w:tblPr/>
      <w:trPr>
        <w:cantSplit/>
      </w:trPr>
    </w:tblStylePr>
    <w:tblStylePr w:type="band2Horz">
      <w:tblPr/>
      <w:trPr>
        <w:cantSplit/>
      </w:trPr>
    </w:tblStylePr>
  </w:style>
  <w:style w:type="paragraph" w:styleId="Quote">
    <w:name w:val="Quote"/>
    <w:basedOn w:val="Normal"/>
    <w:next w:val="Normal"/>
    <w:link w:val="QuoteChar"/>
    <w:uiPriority w:val="29"/>
    <w:qFormat/>
    <w:rsid w:val="00FA71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A7156"/>
    <w:rPr>
      <w:rFonts w:ascii="Arial" w:hAnsi="Arial" w:cs="Arial"/>
      <w:i/>
      <w:iCs/>
      <w:color w:val="404040" w:themeColor="text1" w:themeTint="BF"/>
      <w:sz w:val="24"/>
      <w:szCs w:val="24"/>
    </w:rPr>
  </w:style>
  <w:style w:type="character" w:customStyle="1" w:styleId="Heading1Char">
    <w:name w:val="Heading 1 Char"/>
    <w:basedOn w:val="DefaultParagraphFont"/>
    <w:link w:val="Heading1"/>
    <w:rsid w:val="00CD24D9"/>
    <w:rPr>
      <w:rFonts w:ascii="Arial" w:hAnsi="Arial" w:cs="Arial"/>
      <w:b/>
      <w:bCs/>
      <w:kern w:val="32"/>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8809">
      <w:bodyDiv w:val="1"/>
      <w:marLeft w:val="0"/>
      <w:marRight w:val="0"/>
      <w:marTop w:val="0"/>
      <w:marBottom w:val="0"/>
      <w:divBdr>
        <w:top w:val="none" w:sz="0" w:space="0" w:color="auto"/>
        <w:left w:val="none" w:sz="0" w:space="0" w:color="auto"/>
        <w:bottom w:val="none" w:sz="0" w:space="0" w:color="auto"/>
        <w:right w:val="none" w:sz="0" w:space="0" w:color="auto"/>
      </w:divBdr>
    </w:div>
    <w:div w:id="798181760">
      <w:bodyDiv w:val="1"/>
      <w:marLeft w:val="0"/>
      <w:marRight w:val="0"/>
      <w:marTop w:val="0"/>
      <w:marBottom w:val="0"/>
      <w:divBdr>
        <w:top w:val="none" w:sz="0" w:space="0" w:color="auto"/>
        <w:left w:val="none" w:sz="0" w:space="0" w:color="auto"/>
        <w:bottom w:val="none" w:sz="0" w:space="0" w:color="auto"/>
        <w:right w:val="none" w:sz="0" w:space="0" w:color="auto"/>
      </w:divBdr>
      <w:divsChild>
        <w:div w:id="1412850032">
          <w:marLeft w:val="0"/>
          <w:marRight w:val="0"/>
          <w:marTop w:val="0"/>
          <w:marBottom w:val="0"/>
          <w:divBdr>
            <w:top w:val="none" w:sz="0" w:space="0" w:color="auto"/>
            <w:left w:val="none" w:sz="0" w:space="0" w:color="auto"/>
            <w:bottom w:val="none" w:sz="0" w:space="0" w:color="auto"/>
            <w:right w:val="none" w:sz="0" w:space="0" w:color="auto"/>
          </w:divBdr>
        </w:div>
      </w:divsChild>
    </w:div>
    <w:div w:id="914820838">
      <w:bodyDiv w:val="1"/>
      <w:marLeft w:val="0"/>
      <w:marRight w:val="0"/>
      <w:marTop w:val="0"/>
      <w:marBottom w:val="0"/>
      <w:divBdr>
        <w:top w:val="none" w:sz="0" w:space="0" w:color="auto"/>
        <w:left w:val="none" w:sz="0" w:space="0" w:color="auto"/>
        <w:bottom w:val="none" w:sz="0" w:space="0" w:color="auto"/>
        <w:right w:val="none" w:sz="0" w:space="0" w:color="auto"/>
      </w:divBdr>
    </w:div>
    <w:div w:id="94018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sonoma.edu/"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accessibility.sonoma.edu/report-accessibility-problem"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t.sonoma.edu/kb/cm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s://it.sonoma.edu/about/departme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it.sonoma.edu/kb/c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3" Type="http://schemas.openxmlformats.org/officeDocument/2006/relationships/image" Target="http://www.sonoma.edu/education/images/SSU-Logo.gif" TargetMode="External"/><Relationship Id="rId2" Type="http://schemas.openxmlformats.org/officeDocument/2006/relationships/image" Target="media/image21.png"/><Relationship Id="rId1" Type="http://schemas.openxmlformats.org/officeDocument/2006/relationships/hyperlink" Target="http://www.sonoma.ed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su-beta\CMS\Core%20Team\Templates\Documentation_Template_Accessib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1DE7713FD3433EBC317020858238C5"/>
        <w:category>
          <w:name w:val="General"/>
          <w:gallery w:val="placeholder"/>
        </w:category>
        <w:types>
          <w:type w:val="bbPlcHdr"/>
        </w:types>
        <w:behaviors>
          <w:behavior w:val="content"/>
        </w:behaviors>
        <w:guid w:val="{AE85CF32-AFE4-4D99-9F87-239D5BED7C44}"/>
      </w:docPartPr>
      <w:docPartBody>
        <w:p w:rsidR="009B40BB" w:rsidRDefault="00ED12CC">
          <w:pPr>
            <w:pStyle w:val="F11DE7713FD3433EBC317020858238C5"/>
          </w:pPr>
          <w:r w:rsidRPr="00990188">
            <w:rPr>
              <w:rStyle w:val="PlaceholderText"/>
            </w:rPr>
            <w:t>[Title]</w:t>
          </w:r>
        </w:p>
      </w:docPartBody>
    </w:docPart>
    <w:docPart>
      <w:docPartPr>
        <w:name w:val="8A1558DF1A6940AF99D22061DB4886B9"/>
        <w:category>
          <w:name w:val="General"/>
          <w:gallery w:val="placeholder"/>
        </w:category>
        <w:types>
          <w:type w:val="bbPlcHdr"/>
        </w:types>
        <w:behaviors>
          <w:behavior w:val="content"/>
        </w:behaviors>
        <w:guid w:val="{776B49B4-E974-4581-8550-78A586A2E5DA}"/>
      </w:docPartPr>
      <w:docPartBody>
        <w:p w:rsidR="009B40BB" w:rsidRDefault="00ED12CC">
          <w:pPr>
            <w:pStyle w:val="8A1558DF1A6940AF99D22061DB4886B9"/>
          </w:pPr>
          <w:r w:rsidRPr="00990188">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2CC"/>
    <w:rsid w:val="007C6587"/>
    <w:rsid w:val="009B40BB"/>
    <w:rsid w:val="00ED1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1DE7713FD3433EBC317020858238C5">
    <w:name w:val="F11DE7713FD3433EBC317020858238C5"/>
  </w:style>
  <w:style w:type="paragraph" w:customStyle="1" w:styleId="8A1558DF1A6940AF99D22061DB4886B9">
    <w:name w:val="8A1558DF1A6940AF99D22061DB4886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76A57D3-4601-4DD9-A51B-72A764D3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Documentation_Template_Accessible.dotx</Template>
  <TotalTime>203</TotalTime>
  <Pages>16</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Authorize to Release BPG</vt:lpstr>
    </vt:vector>
  </TitlesOfParts>
  <Company>SSU</Company>
  <LinksUpToDate>false</LinksUpToDate>
  <CharactersWithSpaces>8893</CharactersWithSpaces>
  <SharedDoc>false</SharedDoc>
  <HLinks>
    <vt:vector size="36" baseType="variant">
      <vt:variant>
        <vt:i4>3997807</vt:i4>
      </vt:variant>
      <vt:variant>
        <vt:i4>5</vt:i4>
      </vt:variant>
      <vt:variant>
        <vt:i4>0</vt:i4>
      </vt:variant>
      <vt:variant>
        <vt:i4>5</vt:i4>
      </vt:variant>
      <vt:variant>
        <vt:lpwstr>http://www.sonoma.edu/it/cms/documentation.html</vt:lpwstr>
      </vt:variant>
      <vt:variant>
        <vt:lpwstr/>
      </vt:variant>
      <vt:variant>
        <vt:i4>4653063</vt:i4>
      </vt:variant>
      <vt:variant>
        <vt:i4>3</vt:i4>
      </vt:variant>
      <vt:variant>
        <vt:i4>0</vt:i4>
      </vt:variant>
      <vt:variant>
        <vt:i4>5</vt:i4>
      </vt:variant>
      <vt:variant>
        <vt:lpwstr>http://www.sonoma.edu/it/cms/contact.html</vt:lpwstr>
      </vt:variant>
      <vt:variant>
        <vt:lpwstr/>
      </vt:variant>
      <vt:variant>
        <vt:i4>4063265</vt:i4>
      </vt:variant>
      <vt:variant>
        <vt:i4>-1</vt:i4>
      </vt:variant>
      <vt:variant>
        <vt:i4>2049</vt:i4>
      </vt:variant>
      <vt:variant>
        <vt:i4>4</vt:i4>
      </vt:variant>
      <vt:variant>
        <vt:lpwstr>http://www.sonoma.edu/</vt:lpwstr>
      </vt:variant>
      <vt:variant>
        <vt:lpwstr/>
      </vt:variant>
      <vt:variant>
        <vt:i4>4063276</vt:i4>
      </vt:variant>
      <vt:variant>
        <vt:i4>-1</vt:i4>
      </vt:variant>
      <vt:variant>
        <vt:i4>2049</vt:i4>
      </vt:variant>
      <vt:variant>
        <vt:i4>1</vt:i4>
      </vt:variant>
      <vt:variant>
        <vt:lpwstr>http://www.sonoma.edu/education/images/SSU-Logo.gif</vt:lpwstr>
      </vt:variant>
      <vt:variant>
        <vt:lpwstr/>
      </vt:variant>
      <vt:variant>
        <vt:i4>4063265</vt:i4>
      </vt:variant>
      <vt:variant>
        <vt:i4>-1</vt:i4>
      </vt:variant>
      <vt:variant>
        <vt:i4>2052</vt:i4>
      </vt:variant>
      <vt:variant>
        <vt:i4>4</vt:i4>
      </vt:variant>
      <vt:variant>
        <vt:lpwstr>http://www.sonoma.edu/</vt:lpwstr>
      </vt:variant>
      <vt:variant>
        <vt:lpwstr/>
      </vt:variant>
      <vt:variant>
        <vt:i4>4063276</vt:i4>
      </vt:variant>
      <vt:variant>
        <vt:i4>-1</vt:i4>
      </vt:variant>
      <vt:variant>
        <vt:i4>2052</vt:i4>
      </vt:variant>
      <vt:variant>
        <vt:i4>1</vt:i4>
      </vt:variant>
      <vt:variant>
        <vt:lpwstr>http://www.sonoma.edu/education/images/SSU-Logo.gif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Authorize to Release BPG</dc:title>
  <dc:subject/>
  <dc:creator>Sadie Pettit</dc:creator>
  <cp:keywords>BPG;Template</cp:keywords>
  <dc:description/>
  <cp:lastModifiedBy>Sadie Pettit</cp:lastModifiedBy>
  <cp:revision>4</cp:revision>
  <cp:lastPrinted>2007-08-24T16:23:00Z</cp:lastPrinted>
  <dcterms:created xsi:type="dcterms:W3CDTF">2021-01-08T22:43:00Z</dcterms:created>
  <dcterms:modified xsi:type="dcterms:W3CDTF">2021-01-11T19:53:00Z</dcterms:modified>
  <cp:category>Campus Community</cp:category>
</cp:coreProperties>
</file>